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CF3" w:rsidRPr="00943155" w:rsidRDefault="00835290"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center"/>
        <w:rPr>
          <w:sz w:val="20"/>
          <w:szCs w:val="20"/>
        </w:rPr>
      </w:pPr>
      <w:r w:rsidRPr="00943155">
        <w:rPr>
          <w:b/>
          <w:bCs/>
          <w:sz w:val="20"/>
          <w:szCs w:val="20"/>
        </w:rPr>
        <w:t>ДОГОВОР №</w:t>
      </w:r>
      <w:r w:rsidR="00AE512B">
        <w:rPr>
          <w:b/>
          <w:bCs/>
          <w:sz w:val="20"/>
          <w:szCs w:val="20"/>
        </w:rPr>
        <w:t xml:space="preserve"> 0</w:t>
      </w:r>
      <w:r w:rsidR="00AE512B" w:rsidRPr="00AE512B">
        <w:rPr>
          <w:b/>
          <w:bCs/>
          <w:sz w:val="20"/>
          <w:szCs w:val="20"/>
        </w:rPr>
        <w:t>0</w:t>
      </w:r>
      <w:r w:rsidR="002B0A41" w:rsidRPr="00943155">
        <w:rPr>
          <w:b/>
          <w:bCs/>
          <w:sz w:val="20"/>
          <w:szCs w:val="20"/>
        </w:rPr>
        <w:t>-1</w:t>
      </w:r>
      <w:r w:rsidR="00AE512B">
        <w:rPr>
          <w:b/>
          <w:bCs/>
          <w:sz w:val="20"/>
          <w:szCs w:val="20"/>
        </w:rPr>
        <w:t>7</w:t>
      </w:r>
    </w:p>
    <w:p w:rsidR="00CB386A" w:rsidRPr="00943155" w:rsidRDefault="00CB386A"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sz w:val="20"/>
          <w:szCs w:val="20"/>
        </w:rPr>
      </w:pPr>
    </w:p>
    <w:p w:rsidR="00571CF3" w:rsidRPr="00943155" w:rsidRDefault="00571CF3"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sz w:val="20"/>
          <w:szCs w:val="20"/>
        </w:rPr>
      </w:pPr>
      <w:r w:rsidRPr="00943155">
        <w:rPr>
          <w:sz w:val="20"/>
          <w:szCs w:val="20"/>
        </w:rPr>
        <w:t xml:space="preserve">г. Санкт-Петербург                                                                           </w:t>
      </w:r>
      <w:r w:rsidR="00F50FDD" w:rsidRPr="00943155">
        <w:rPr>
          <w:sz w:val="20"/>
          <w:szCs w:val="20"/>
        </w:rPr>
        <w:t xml:space="preserve"> </w:t>
      </w:r>
      <w:r w:rsidR="00C029DE" w:rsidRPr="00943155">
        <w:rPr>
          <w:sz w:val="20"/>
          <w:szCs w:val="20"/>
        </w:rPr>
        <w:t xml:space="preserve"> </w:t>
      </w:r>
      <w:r w:rsidR="00F50FDD" w:rsidRPr="00943155">
        <w:rPr>
          <w:sz w:val="20"/>
          <w:szCs w:val="20"/>
        </w:rPr>
        <w:t xml:space="preserve"> </w:t>
      </w:r>
      <w:r w:rsidR="005720E5" w:rsidRPr="00943155">
        <w:rPr>
          <w:sz w:val="20"/>
          <w:szCs w:val="20"/>
        </w:rPr>
        <w:t xml:space="preserve">                 </w:t>
      </w:r>
      <w:r w:rsidR="00286473" w:rsidRPr="00943155">
        <w:rPr>
          <w:sz w:val="20"/>
          <w:szCs w:val="20"/>
        </w:rPr>
        <w:t xml:space="preserve">  </w:t>
      </w:r>
      <w:r w:rsidR="004A0732" w:rsidRPr="00943155">
        <w:rPr>
          <w:sz w:val="20"/>
          <w:szCs w:val="20"/>
        </w:rPr>
        <w:t xml:space="preserve">               </w:t>
      </w:r>
      <w:r w:rsidR="00943155">
        <w:rPr>
          <w:sz w:val="20"/>
          <w:szCs w:val="20"/>
        </w:rPr>
        <w:t xml:space="preserve">                </w:t>
      </w:r>
      <w:r w:rsidR="00AE512B">
        <w:rPr>
          <w:sz w:val="20"/>
          <w:szCs w:val="20"/>
        </w:rPr>
        <w:t>01 декабря</w:t>
      </w:r>
      <w:r w:rsidR="00404E54" w:rsidRPr="00943155">
        <w:rPr>
          <w:sz w:val="20"/>
          <w:szCs w:val="20"/>
        </w:rPr>
        <w:t xml:space="preserve"> </w:t>
      </w:r>
      <w:r w:rsidR="00AE512B">
        <w:rPr>
          <w:sz w:val="20"/>
          <w:szCs w:val="20"/>
        </w:rPr>
        <w:t>2017</w:t>
      </w:r>
      <w:r w:rsidRPr="00943155">
        <w:rPr>
          <w:sz w:val="20"/>
          <w:szCs w:val="20"/>
        </w:rPr>
        <w:t xml:space="preserve"> г.</w:t>
      </w:r>
    </w:p>
    <w:p w:rsidR="00376F1B" w:rsidRPr="00943155" w:rsidRDefault="00376F1B" w:rsidP="00FA08CB">
      <w:pPr>
        <w:widowControl/>
        <w:autoSpaceDE/>
        <w:autoSpaceDN/>
        <w:adjustRightInd/>
        <w:ind w:left="0" w:firstLine="0"/>
        <w:jc w:val="both"/>
        <w:rPr>
          <w:b/>
          <w:bCs/>
          <w:iCs/>
          <w:sz w:val="20"/>
          <w:szCs w:val="20"/>
        </w:rPr>
      </w:pPr>
    </w:p>
    <w:p w:rsidR="00586A9C" w:rsidRPr="00943155" w:rsidRDefault="00586A9C" w:rsidP="00FA08CB">
      <w:pPr>
        <w:widowControl/>
        <w:autoSpaceDE/>
        <w:autoSpaceDN/>
        <w:adjustRightInd/>
        <w:ind w:left="0" w:firstLine="0"/>
        <w:jc w:val="both"/>
        <w:rPr>
          <w:sz w:val="20"/>
          <w:szCs w:val="20"/>
        </w:rPr>
      </w:pPr>
      <w:r w:rsidRPr="00943155">
        <w:rPr>
          <w:b/>
          <w:sz w:val="20"/>
          <w:szCs w:val="20"/>
        </w:rPr>
        <w:t>Общество с ограниченной ответственностью «ОП» (ООО «ОП»), в лице Генерального директора М. Т. М.</w:t>
      </w:r>
      <w:r w:rsidRPr="00943155">
        <w:rPr>
          <w:sz w:val="20"/>
          <w:szCs w:val="20"/>
        </w:rPr>
        <w:t xml:space="preserve">, действующего на основании Устава, именуемое в дальнейшем </w:t>
      </w:r>
      <w:r w:rsidRPr="00943155">
        <w:rPr>
          <w:b/>
          <w:sz w:val="20"/>
          <w:szCs w:val="20"/>
        </w:rPr>
        <w:t>«Заказчик»</w:t>
      </w:r>
      <w:r w:rsidRPr="00943155">
        <w:rPr>
          <w:sz w:val="20"/>
          <w:szCs w:val="20"/>
        </w:rPr>
        <w:t xml:space="preserve"> с одной стороны, и </w:t>
      </w:r>
      <w:r w:rsidRPr="00943155">
        <w:rPr>
          <w:b/>
          <w:sz w:val="20"/>
          <w:szCs w:val="20"/>
        </w:rPr>
        <w:t>Индивидуальный Предприниматель Мтвралашвили Георгий Иосифович</w:t>
      </w:r>
      <w:r w:rsidRPr="00943155">
        <w:rPr>
          <w:sz w:val="20"/>
          <w:szCs w:val="20"/>
        </w:rPr>
        <w:t xml:space="preserve">, действующий на основании Свидетельства о государственной регистрации серии 47 №002740190, ОГРН 312470312400037 от 3 мая 2012 года, именуемый в дальнейшем </w:t>
      </w:r>
      <w:r w:rsidRPr="00943155">
        <w:rPr>
          <w:b/>
          <w:sz w:val="20"/>
          <w:szCs w:val="20"/>
        </w:rPr>
        <w:t>«Исполнитель»</w:t>
      </w:r>
      <w:r w:rsidRPr="00943155">
        <w:rPr>
          <w:sz w:val="20"/>
          <w:szCs w:val="20"/>
        </w:rPr>
        <w:t xml:space="preserve"> с другой стороны, вместе именуемые Стороны, заключили настоящий Договор (далее по тексту - Договор) о нижеследующем.</w:t>
      </w:r>
    </w:p>
    <w:p w:rsidR="00376F1B" w:rsidRPr="00943155" w:rsidRDefault="00376F1B" w:rsidP="00FA08CB">
      <w:pPr>
        <w:widowControl/>
        <w:tabs>
          <w:tab w:val="left" w:pos="2100"/>
        </w:tabs>
        <w:autoSpaceDE/>
        <w:autoSpaceDN/>
        <w:adjustRightInd/>
        <w:ind w:left="0" w:firstLine="0"/>
        <w:jc w:val="both"/>
        <w:rPr>
          <w:sz w:val="20"/>
          <w:szCs w:val="20"/>
        </w:rPr>
      </w:pPr>
      <w:r w:rsidRPr="00943155">
        <w:rPr>
          <w:sz w:val="20"/>
          <w:szCs w:val="20"/>
        </w:rPr>
        <w:tab/>
      </w:r>
    </w:p>
    <w:p w:rsidR="007D0C3F" w:rsidRPr="00943155" w:rsidRDefault="00376F1B" w:rsidP="00FA08CB">
      <w:pPr>
        <w:widowControl/>
        <w:autoSpaceDE/>
        <w:autoSpaceDN/>
        <w:adjustRightInd/>
        <w:ind w:left="0" w:firstLine="0"/>
        <w:jc w:val="both"/>
        <w:rPr>
          <w:b/>
          <w:sz w:val="20"/>
          <w:szCs w:val="20"/>
        </w:rPr>
      </w:pPr>
      <w:r w:rsidRPr="00943155">
        <w:rPr>
          <w:b/>
          <w:sz w:val="20"/>
          <w:szCs w:val="20"/>
        </w:rPr>
        <w:t>1. ПРЕДМЕТ ДОГОВОРА</w:t>
      </w:r>
    </w:p>
    <w:p w:rsidR="009B3169" w:rsidRPr="00943155" w:rsidRDefault="003102B9" w:rsidP="005A25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sz w:val="20"/>
          <w:szCs w:val="20"/>
        </w:rPr>
      </w:pPr>
      <w:r w:rsidRPr="00943155">
        <w:rPr>
          <w:sz w:val="20"/>
          <w:szCs w:val="20"/>
        </w:rPr>
        <w:t xml:space="preserve">1.1. Исполнитель </w:t>
      </w:r>
      <w:r w:rsidR="0002165D" w:rsidRPr="00943155">
        <w:rPr>
          <w:sz w:val="20"/>
          <w:szCs w:val="20"/>
        </w:rPr>
        <w:t>обязуется оказать</w:t>
      </w:r>
      <w:r w:rsidRPr="00943155">
        <w:rPr>
          <w:sz w:val="20"/>
          <w:szCs w:val="20"/>
        </w:rPr>
        <w:t xml:space="preserve"> </w:t>
      </w:r>
      <w:r w:rsidR="00586A9C" w:rsidRPr="00943155">
        <w:rPr>
          <w:sz w:val="20"/>
          <w:szCs w:val="20"/>
        </w:rPr>
        <w:t>У</w:t>
      </w:r>
      <w:r w:rsidR="001771AB" w:rsidRPr="00943155">
        <w:rPr>
          <w:sz w:val="20"/>
          <w:szCs w:val="20"/>
          <w:shd w:val="clear" w:color="auto" w:fill="FFFFFF"/>
        </w:rPr>
        <w:t>слуги</w:t>
      </w:r>
      <w:r w:rsidR="00163BC0" w:rsidRPr="00943155">
        <w:rPr>
          <w:sz w:val="20"/>
          <w:szCs w:val="20"/>
          <w:shd w:val="clear" w:color="auto" w:fill="FFFFFF"/>
        </w:rPr>
        <w:t>/работы</w:t>
      </w:r>
      <w:r w:rsidR="001771AB" w:rsidRPr="00943155">
        <w:rPr>
          <w:sz w:val="20"/>
          <w:szCs w:val="20"/>
          <w:shd w:val="clear" w:color="auto" w:fill="FFFFFF"/>
        </w:rPr>
        <w:t xml:space="preserve"> по </w:t>
      </w:r>
      <w:r w:rsidR="005A25B7">
        <w:rPr>
          <w:sz w:val="20"/>
          <w:szCs w:val="20"/>
          <w:shd w:val="clear" w:color="auto" w:fill="FFFFFF"/>
        </w:rPr>
        <w:t>оценке месторасположения</w:t>
      </w:r>
      <w:r w:rsidR="0099256F" w:rsidRPr="00943155">
        <w:rPr>
          <w:sz w:val="20"/>
          <w:szCs w:val="20"/>
          <w:shd w:val="clear" w:color="auto" w:fill="FFFFFF"/>
        </w:rPr>
        <w:t xml:space="preserve"> помещения под пригодность общественного питания</w:t>
      </w:r>
      <w:r w:rsidR="00586A9C" w:rsidRPr="00943155">
        <w:rPr>
          <w:sz w:val="20"/>
          <w:szCs w:val="20"/>
          <w:shd w:val="clear" w:color="auto" w:fill="FFFFFF"/>
        </w:rPr>
        <w:t>, провести</w:t>
      </w:r>
      <w:r w:rsidR="001771AB" w:rsidRPr="00943155">
        <w:rPr>
          <w:sz w:val="20"/>
          <w:szCs w:val="20"/>
        </w:rPr>
        <w:t xml:space="preserve"> </w:t>
      </w:r>
      <w:r w:rsidR="0079356A" w:rsidRPr="00943155">
        <w:rPr>
          <w:sz w:val="20"/>
          <w:szCs w:val="20"/>
        </w:rPr>
        <w:t xml:space="preserve">исследовательские, аналитические и </w:t>
      </w:r>
      <w:r w:rsidR="0079356A" w:rsidRPr="00943155">
        <w:rPr>
          <w:sz w:val="20"/>
          <w:szCs w:val="20"/>
          <w:shd w:val="clear" w:color="auto" w:fill="FFFFFF"/>
        </w:rPr>
        <w:t>консультационные услуги по вопросам управления и развития предприятия общественного питания</w:t>
      </w:r>
      <w:r w:rsidR="005A25B7">
        <w:rPr>
          <w:sz w:val="20"/>
          <w:szCs w:val="20"/>
          <w:shd w:val="clear" w:color="auto" w:fill="FFFFFF"/>
        </w:rPr>
        <w:t>,</w:t>
      </w:r>
      <w:r w:rsidR="0079356A" w:rsidRPr="00943155">
        <w:rPr>
          <w:sz w:val="20"/>
          <w:szCs w:val="20"/>
        </w:rPr>
        <w:t xml:space="preserve"> </w:t>
      </w:r>
      <w:r w:rsidR="005446D7">
        <w:rPr>
          <w:sz w:val="20"/>
          <w:szCs w:val="20"/>
        </w:rPr>
        <w:t xml:space="preserve">провести </w:t>
      </w:r>
      <w:r w:rsidR="005A25B7" w:rsidRPr="005A25B7">
        <w:rPr>
          <w:sz w:val="20"/>
          <w:szCs w:val="20"/>
        </w:rPr>
        <w:t>анализ концеп</w:t>
      </w:r>
      <w:r w:rsidR="005446D7">
        <w:rPr>
          <w:sz w:val="20"/>
          <w:szCs w:val="20"/>
        </w:rPr>
        <w:t xml:space="preserve">туального использования объекта, провести анализ </w:t>
      </w:r>
      <w:bookmarkStart w:id="0" w:name="_GoBack"/>
      <w:bookmarkEnd w:id="0"/>
      <w:r w:rsidR="005A25B7" w:rsidRPr="005A25B7">
        <w:rPr>
          <w:sz w:val="20"/>
          <w:szCs w:val="20"/>
        </w:rPr>
        <w:t>ТЭО заказчика и первичное ознакомление с проектом и составом работ</w:t>
      </w:r>
      <w:r w:rsidR="005A25B7" w:rsidRPr="005A25B7">
        <w:rPr>
          <w:sz w:val="20"/>
          <w:szCs w:val="20"/>
        </w:rPr>
        <w:t xml:space="preserve"> </w:t>
      </w:r>
      <w:r w:rsidR="001771AB" w:rsidRPr="00943155">
        <w:rPr>
          <w:sz w:val="20"/>
          <w:szCs w:val="20"/>
        </w:rPr>
        <w:t>(далее по тексту – Услуги),</w:t>
      </w:r>
      <w:r w:rsidR="00184301" w:rsidRPr="00943155">
        <w:rPr>
          <w:sz w:val="20"/>
          <w:szCs w:val="20"/>
        </w:rPr>
        <w:t xml:space="preserve"> </w:t>
      </w:r>
      <w:r w:rsidR="001771AB" w:rsidRPr="00943155">
        <w:rPr>
          <w:sz w:val="20"/>
          <w:szCs w:val="20"/>
        </w:rPr>
        <w:t xml:space="preserve">а Заказчик обязуется оплатить </w:t>
      </w:r>
      <w:r w:rsidR="00184301" w:rsidRPr="00943155">
        <w:rPr>
          <w:sz w:val="20"/>
          <w:szCs w:val="20"/>
        </w:rPr>
        <w:t>данные</w:t>
      </w:r>
      <w:r w:rsidR="001771AB" w:rsidRPr="00943155">
        <w:rPr>
          <w:sz w:val="20"/>
          <w:szCs w:val="20"/>
        </w:rPr>
        <w:t xml:space="preserve"> Услуги</w:t>
      </w:r>
      <w:r w:rsidR="00163BC0" w:rsidRPr="00943155">
        <w:rPr>
          <w:sz w:val="20"/>
          <w:szCs w:val="20"/>
        </w:rPr>
        <w:t>/работы</w:t>
      </w:r>
      <w:r w:rsidR="009B3169" w:rsidRPr="00943155">
        <w:rPr>
          <w:sz w:val="20"/>
          <w:szCs w:val="20"/>
        </w:rPr>
        <w:t xml:space="preserve"> в размере и сроки, установленные Договором.</w:t>
      </w:r>
    </w:p>
    <w:p w:rsidR="00D86993" w:rsidRPr="00943155" w:rsidRDefault="00D86993"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sz w:val="20"/>
          <w:szCs w:val="20"/>
        </w:rPr>
      </w:pPr>
      <w:r w:rsidRPr="00943155">
        <w:rPr>
          <w:sz w:val="20"/>
          <w:szCs w:val="20"/>
        </w:rPr>
        <w:t xml:space="preserve">1.2. </w:t>
      </w:r>
      <w:r w:rsidR="001771AB" w:rsidRPr="00943155">
        <w:rPr>
          <w:sz w:val="20"/>
          <w:szCs w:val="20"/>
        </w:rPr>
        <w:t xml:space="preserve">Исполнитель </w:t>
      </w:r>
      <w:r w:rsidR="00E80CC6" w:rsidRPr="00943155">
        <w:rPr>
          <w:sz w:val="20"/>
          <w:szCs w:val="20"/>
        </w:rPr>
        <w:t>оказ</w:t>
      </w:r>
      <w:r w:rsidRPr="00943155">
        <w:rPr>
          <w:sz w:val="20"/>
          <w:szCs w:val="20"/>
        </w:rPr>
        <w:t>ывает</w:t>
      </w:r>
      <w:r w:rsidR="00E80CC6" w:rsidRPr="00943155">
        <w:rPr>
          <w:sz w:val="20"/>
          <w:szCs w:val="20"/>
        </w:rPr>
        <w:t xml:space="preserve"> Услуг</w:t>
      </w:r>
      <w:r w:rsidRPr="00943155">
        <w:rPr>
          <w:sz w:val="20"/>
          <w:szCs w:val="20"/>
        </w:rPr>
        <w:t>и</w:t>
      </w:r>
      <w:r w:rsidR="00163BC0" w:rsidRPr="00943155">
        <w:rPr>
          <w:sz w:val="20"/>
          <w:szCs w:val="20"/>
        </w:rPr>
        <w:t>/работы</w:t>
      </w:r>
      <w:r w:rsidR="00DF5EC1" w:rsidRPr="00943155">
        <w:rPr>
          <w:sz w:val="20"/>
          <w:szCs w:val="20"/>
        </w:rPr>
        <w:t xml:space="preserve"> по адресу</w:t>
      </w:r>
      <w:r w:rsidR="00E80CC6" w:rsidRPr="00943155">
        <w:rPr>
          <w:sz w:val="20"/>
          <w:szCs w:val="20"/>
        </w:rPr>
        <w:t>:</w:t>
      </w:r>
      <w:r w:rsidR="00AA0D67" w:rsidRPr="00943155">
        <w:rPr>
          <w:sz w:val="20"/>
          <w:szCs w:val="20"/>
        </w:rPr>
        <w:t xml:space="preserve"> Р</w:t>
      </w:r>
      <w:r w:rsidR="0099256F" w:rsidRPr="00943155">
        <w:rPr>
          <w:sz w:val="20"/>
          <w:szCs w:val="20"/>
        </w:rPr>
        <w:t xml:space="preserve">оссийская Федерация, г. </w:t>
      </w:r>
      <w:r w:rsidR="001C5AC3">
        <w:rPr>
          <w:sz w:val="20"/>
          <w:szCs w:val="20"/>
        </w:rPr>
        <w:t>С</w:t>
      </w:r>
      <w:r w:rsidR="00AA0D67" w:rsidRPr="00943155">
        <w:rPr>
          <w:sz w:val="20"/>
          <w:szCs w:val="20"/>
        </w:rPr>
        <w:t>,</w:t>
      </w:r>
      <w:r w:rsidR="001C5AC3">
        <w:rPr>
          <w:sz w:val="20"/>
          <w:szCs w:val="20"/>
        </w:rPr>
        <w:t xml:space="preserve"> </w:t>
      </w:r>
      <w:proofErr w:type="spellStart"/>
      <w:proofErr w:type="gramStart"/>
      <w:r w:rsidR="001C5AC3">
        <w:rPr>
          <w:sz w:val="20"/>
          <w:szCs w:val="20"/>
        </w:rPr>
        <w:t>ул</w:t>
      </w:r>
      <w:proofErr w:type="spellEnd"/>
      <w:r w:rsidR="001C5AC3">
        <w:rPr>
          <w:sz w:val="20"/>
          <w:szCs w:val="20"/>
        </w:rPr>
        <w:t>….</w:t>
      </w:r>
      <w:proofErr w:type="gramEnd"/>
      <w:r w:rsidR="001C5AC3">
        <w:rPr>
          <w:sz w:val="20"/>
          <w:szCs w:val="20"/>
        </w:rPr>
        <w:t>., д. 21</w:t>
      </w:r>
      <w:r w:rsidR="00AA0D67" w:rsidRPr="00943155">
        <w:rPr>
          <w:sz w:val="20"/>
          <w:szCs w:val="20"/>
        </w:rPr>
        <w:t xml:space="preserve"> </w:t>
      </w:r>
    </w:p>
    <w:p w:rsidR="00571CF3" w:rsidRPr="00943155" w:rsidRDefault="00E30521" w:rsidP="001C5A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sz w:val="20"/>
          <w:szCs w:val="20"/>
        </w:rPr>
      </w:pPr>
      <w:r w:rsidRPr="00943155">
        <w:rPr>
          <w:sz w:val="20"/>
          <w:szCs w:val="20"/>
        </w:rPr>
        <w:t>1.3</w:t>
      </w:r>
      <w:r w:rsidR="00AB5AFC" w:rsidRPr="00943155">
        <w:rPr>
          <w:sz w:val="20"/>
          <w:szCs w:val="20"/>
        </w:rPr>
        <w:t xml:space="preserve">. </w:t>
      </w:r>
      <w:r w:rsidR="00A41DF8" w:rsidRPr="00943155">
        <w:rPr>
          <w:sz w:val="20"/>
          <w:szCs w:val="20"/>
        </w:rPr>
        <w:t>Исполнитель по итогам выездной консультации разрабатывает Заключение (экспертная оценка)</w:t>
      </w:r>
      <w:r w:rsidR="00D04F2D" w:rsidRPr="00943155">
        <w:rPr>
          <w:sz w:val="20"/>
          <w:szCs w:val="20"/>
        </w:rPr>
        <w:t>, объё</w:t>
      </w:r>
      <w:r w:rsidR="00B24DD1" w:rsidRPr="00943155">
        <w:rPr>
          <w:sz w:val="20"/>
          <w:szCs w:val="20"/>
        </w:rPr>
        <w:t>м текста</w:t>
      </w:r>
      <w:r w:rsidR="00C1071A" w:rsidRPr="00943155">
        <w:rPr>
          <w:sz w:val="20"/>
          <w:szCs w:val="20"/>
        </w:rPr>
        <w:t xml:space="preserve"> в электронном виде </w:t>
      </w:r>
      <w:r w:rsidR="0079356A" w:rsidRPr="00943155">
        <w:rPr>
          <w:sz w:val="20"/>
          <w:szCs w:val="20"/>
        </w:rPr>
        <w:t>до 4</w:t>
      </w:r>
      <w:r w:rsidR="007D69FA" w:rsidRPr="00943155">
        <w:rPr>
          <w:sz w:val="20"/>
          <w:szCs w:val="20"/>
        </w:rPr>
        <w:t>-х</w:t>
      </w:r>
      <w:r w:rsidR="00B24DD1" w:rsidRPr="00943155">
        <w:rPr>
          <w:sz w:val="20"/>
          <w:szCs w:val="20"/>
        </w:rPr>
        <w:t xml:space="preserve"> страниц</w:t>
      </w:r>
      <w:r w:rsidR="00FA34F6" w:rsidRPr="00943155">
        <w:rPr>
          <w:sz w:val="20"/>
          <w:szCs w:val="20"/>
        </w:rPr>
        <w:t xml:space="preserve"> формата А4</w:t>
      </w:r>
      <w:r w:rsidR="007347D0" w:rsidRPr="00943155">
        <w:rPr>
          <w:sz w:val="20"/>
          <w:szCs w:val="20"/>
        </w:rPr>
        <w:t>.</w:t>
      </w:r>
      <w:r w:rsidR="008A413D" w:rsidRPr="00943155">
        <w:rPr>
          <w:sz w:val="20"/>
          <w:szCs w:val="20"/>
        </w:rPr>
        <w:t xml:space="preserve"> Содержание экспертного заключения указано в Приложении №1 к Договору 0</w:t>
      </w:r>
      <w:r w:rsidR="00792F0A" w:rsidRPr="00943155">
        <w:rPr>
          <w:sz w:val="20"/>
          <w:szCs w:val="20"/>
        </w:rPr>
        <w:t>8</w:t>
      </w:r>
      <w:r w:rsidR="008A413D" w:rsidRPr="00943155">
        <w:rPr>
          <w:sz w:val="20"/>
          <w:szCs w:val="20"/>
        </w:rPr>
        <w:t>-16 от 28.12.2016 года</w:t>
      </w:r>
    </w:p>
    <w:p w:rsidR="00DC02CA" w:rsidRPr="00943155" w:rsidRDefault="00DC02CA"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b/>
          <w:sz w:val="20"/>
          <w:szCs w:val="20"/>
        </w:rPr>
      </w:pPr>
    </w:p>
    <w:p w:rsidR="00DC02CA" w:rsidRPr="00943155" w:rsidRDefault="00DC02CA"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b/>
          <w:sz w:val="20"/>
          <w:szCs w:val="20"/>
        </w:rPr>
      </w:pPr>
      <w:r w:rsidRPr="00943155">
        <w:rPr>
          <w:b/>
          <w:sz w:val="20"/>
          <w:szCs w:val="20"/>
        </w:rPr>
        <w:t>2. СРОК ДЕЙСТВИЯ ДОГОВОРА</w:t>
      </w:r>
    </w:p>
    <w:p w:rsidR="00DC02CA" w:rsidRPr="00943155" w:rsidRDefault="00DC02CA"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sz w:val="20"/>
          <w:szCs w:val="20"/>
        </w:rPr>
      </w:pPr>
      <w:r w:rsidRPr="00943155">
        <w:rPr>
          <w:sz w:val="20"/>
          <w:szCs w:val="20"/>
        </w:rPr>
        <w:t>2.1. Дата начала д</w:t>
      </w:r>
      <w:r w:rsidR="00E30521" w:rsidRPr="00943155">
        <w:rPr>
          <w:sz w:val="20"/>
          <w:szCs w:val="20"/>
        </w:rPr>
        <w:t xml:space="preserve">ействия </w:t>
      </w:r>
      <w:r w:rsidR="001C5AC3">
        <w:rPr>
          <w:sz w:val="20"/>
          <w:szCs w:val="20"/>
        </w:rPr>
        <w:t>настоящего Договора – 00</w:t>
      </w:r>
      <w:r w:rsidR="007D69FA" w:rsidRPr="00943155">
        <w:rPr>
          <w:sz w:val="20"/>
          <w:szCs w:val="20"/>
        </w:rPr>
        <w:t xml:space="preserve"> </w:t>
      </w:r>
      <w:r w:rsidR="00E30521" w:rsidRPr="00943155">
        <w:rPr>
          <w:sz w:val="20"/>
          <w:szCs w:val="20"/>
        </w:rPr>
        <w:t>ноября</w:t>
      </w:r>
      <w:r w:rsidR="000355C2">
        <w:rPr>
          <w:sz w:val="20"/>
          <w:szCs w:val="20"/>
        </w:rPr>
        <w:t xml:space="preserve"> 2017</w:t>
      </w:r>
      <w:r w:rsidRPr="00943155">
        <w:rPr>
          <w:sz w:val="20"/>
          <w:szCs w:val="20"/>
        </w:rPr>
        <w:t xml:space="preserve"> года.</w:t>
      </w:r>
    </w:p>
    <w:p w:rsidR="00DC02CA" w:rsidRPr="00943155" w:rsidRDefault="00DC02CA"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sz w:val="20"/>
          <w:szCs w:val="20"/>
        </w:rPr>
      </w:pPr>
      <w:r w:rsidRPr="00943155">
        <w:rPr>
          <w:sz w:val="20"/>
          <w:szCs w:val="20"/>
        </w:rPr>
        <w:t>2.2. Дата окончания д</w:t>
      </w:r>
      <w:r w:rsidR="000355C2">
        <w:rPr>
          <w:sz w:val="20"/>
          <w:szCs w:val="20"/>
        </w:rPr>
        <w:t>ействия настоящего Договора – 00</w:t>
      </w:r>
      <w:r w:rsidR="00E30521" w:rsidRPr="00943155">
        <w:rPr>
          <w:sz w:val="20"/>
          <w:szCs w:val="20"/>
        </w:rPr>
        <w:t xml:space="preserve"> декабря</w:t>
      </w:r>
      <w:r w:rsidR="000355C2">
        <w:rPr>
          <w:sz w:val="20"/>
          <w:szCs w:val="20"/>
        </w:rPr>
        <w:t xml:space="preserve"> 2017</w:t>
      </w:r>
      <w:r w:rsidRPr="00943155">
        <w:rPr>
          <w:sz w:val="20"/>
          <w:szCs w:val="20"/>
        </w:rPr>
        <w:t xml:space="preserve"> года.</w:t>
      </w:r>
    </w:p>
    <w:p w:rsidR="004729CF" w:rsidRPr="00943155" w:rsidRDefault="00DC02CA" w:rsidP="00FA08CB">
      <w:pPr>
        <w:widowControl/>
        <w:autoSpaceDE/>
        <w:autoSpaceDN/>
        <w:adjustRightInd/>
        <w:ind w:left="0" w:firstLine="0"/>
        <w:jc w:val="both"/>
        <w:rPr>
          <w:sz w:val="20"/>
          <w:szCs w:val="20"/>
        </w:rPr>
      </w:pPr>
      <w:r w:rsidRPr="00943155">
        <w:rPr>
          <w:sz w:val="20"/>
          <w:szCs w:val="20"/>
        </w:rPr>
        <w:t xml:space="preserve">2.3. Даты проведения </w:t>
      </w:r>
      <w:r w:rsidR="00867CB0" w:rsidRPr="00943155">
        <w:rPr>
          <w:sz w:val="20"/>
          <w:szCs w:val="20"/>
        </w:rPr>
        <w:t>консультационных услуг</w:t>
      </w:r>
      <w:r w:rsidR="007D69FA" w:rsidRPr="00943155">
        <w:rPr>
          <w:sz w:val="20"/>
          <w:szCs w:val="20"/>
        </w:rPr>
        <w:t>:</w:t>
      </w:r>
      <w:r w:rsidR="00887340" w:rsidRPr="00943155">
        <w:rPr>
          <w:sz w:val="20"/>
          <w:szCs w:val="20"/>
        </w:rPr>
        <w:t xml:space="preserve"> </w:t>
      </w:r>
      <w:r w:rsidR="000355C2">
        <w:rPr>
          <w:sz w:val="20"/>
          <w:szCs w:val="20"/>
        </w:rPr>
        <w:t>03.12-04.12.2017</w:t>
      </w:r>
      <w:r w:rsidR="00E30521" w:rsidRPr="00943155">
        <w:rPr>
          <w:sz w:val="20"/>
          <w:szCs w:val="20"/>
        </w:rPr>
        <w:t xml:space="preserve"> года.</w:t>
      </w:r>
    </w:p>
    <w:p w:rsidR="00E30521" w:rsidRPr="00943155" w:rsidRDefault="00E30521" w:rsidP="00FA08CB">
      <w:pPr>
        <w:widowControl/>
        <w:autoSpaceDE/>
        <w:autoSpaceDN/>
        <w:adjustRightInd/>
        <w:ind w:left="0" w:firstLine="0"/>
        <w:jc w:val="both"/>
        <w:rPr>
          <w:b/>
          <w:sz w:val="20"/>
          <w:szCs w:val="20"/>
        </w:rPr>
      </w:pPr>
    </w:p>
    <w:p w:rsidR="009C6F63" w:rsidRPr="00943155" w:rsidRDefault="004729CF" w:rsidP="00FA08CB">
      <w:pPr>
        <w:widowControl/>
        <w:autoSpaceDE/>
        <w:autoSpaceDN/>
        <w:adjustRightInd/>
        <w:ind w:left="0" w:firstLine="0"/>
        <w:jc w:val="both"/>
        <w:rPr>
          <w:b/>
          <w:sz w:val="20"/>
          <w:szCs w:val="20"/>
        </w:rPr>
      </w:pPr>
      <w:r w:rsidRPr="00943155">
        <w:rPr>
          <w:b/>
          <w:sz w:val="20"/>
          <w:szCs w:val="20"/>
        </w:rPr>
        <w:t>3. СТОИМОСТЬ УСЛУГ И ПОРЯДОК РАСЧЁТОВ</w:t>
      </w:r>
    </w:p>
    <w:p w:rsidR="004729CF" w:rsidRPr="00943155" w:rsidRDefault="00FA34F6" w:rsidP="00FA08CB">
      <w:pPr>
        <w:widowControl/>
        <w:autoSpaceDE/>
        <w:autoSpaceDN/>
        <w:adjustRightInd/>
        <w:ind w:left="0" w:firstLine="0"/>
        <w:jc w:val="both"/>
        <w:rPr>
          <w:b/>
          <w:sz w:val="20"/>
          <w:szCs w:val="20"/>
        </w:rPr>
      </w:pPr>
      <w:r w:rsidRPr="00943155">
        <w:rPr>
          <w:sz w:val="20"/>
          <w:szCs w:val="20"/>
        </w:rPr>
        <w:t>3.1. Общая стоимость У</w:t>
      </w:r>
      <w:r w:rsidR="00792F0A" w:rsidRPr="00943155">
        <w:rPr>
          <w:sz w:val="20"/>
          <w:szCs w:val="20"/>
        </w:rPr>
        <w:t>слуг/работ</w:t>
      </w:r>
      <w:r w:rsidR="007A3357" w:rsidRPr="00943155">
        <w:rPr>
          <w:sz w:val="20"/>
          <w:szCs w:val="20"/>
        </w:rPr>
        <w:t xml:space="preserve"> по Договору составляет </w:t>
      </w:r>
      <w:r w:rsidR="000355C2">
        <w:rPr>
          <w:sz w:val="20"/>
          <w:szCs w:val="20"/>
        </w:rPr>
        <w:t>000</w:t>
      </w:r>
      <w:r w:rsidR="004729CF" w:rsidRPr="00943155">
        <w:rPr>
          <w:sz w:val="20"/>
          <w:szCs w:val="20"/>
        </w:rPr>
        <w:t xml:space="preserve"> 000 (тысяч) рублей,</w:t>
      </w:r>
      <w:r w:rsidR="004729CF" w:rsidRPr="00943155">
        <w:rPr>
          <w:b/>
          <w:bCs/>
          <w:sz w:val="20"/>
          <w:szCs w:val="20"/>
        </w:rPr>
        <w:t xml:space="preserve"> </w:t>
      </w:r>
      <w:r w:rsidR="004729CF" w:rsidRPr="00943155">
        <w:rPr>
          <w:bCs/>
          <w:sz w:val="20"/>
          <w:szCs w:val="20"/>
        </w:rPr>
        <w:t>НДС</w:t>
      </w:r>
      <w:r w:rsidR="004729CF" w:rsidRPr="00943155">
        <w:rPr>
          <w:sz w:val="20"/>
          <w:szCs w:val="20"/>
        </w:rPr>
        <w:t xml:space="preserve"> не облагается, в связи с применением упрощённой системы налогообложения</w:t>
      </w:r>
      <w:r w:rsidR="00D46C6E" w:rsidRPr="00943155">
        <w:rPr>
          <w:sz w:val="20"/>
          <w:szCs w:val="20"/>
        </w:rPr>
        <w:t xml:space="preserve"> (УСН)</w:t>
      </w:r>
      <w:r w:rsidR="004729CF" w:rsidRPr="00943155">
        <w:rPr>
          <w:sz w:val="20"/>
          <w:szCs w:val="20"/>
        </w:rPr>
        <w:t>.</w:t>
      </w:r>
    </w:p>
    <w:p w:rsidR="004729CF" w:rsidRPr="00943155" w:rsidRDefault="004729CF"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b/>
          <w:sz w:val="20"/>
          <w:szCs w:val="20"/>
        </w:rPr>
      </w:pPr>
      <w:r w:rsidRPr="00943155">
        <w:rPr>
          <w:sz w:val="20"/>
          <w:szCs w:val="20"/>
        </w:rPr>
        <w:t>3.2. Все расчёты между Заказчиком и Исполнителем осуществляются безналичными платежами и производятся в рублях РФ на расчётный счёт Исполнителя, согласно выставленным Исполнителем счетам.</w:t>
      </w:r>
    </w:p>
    <w:p w:rsidR="004729CF" w:rsidRPr="00943155" w:rsidRDefault="00010E07" w:rsidP="00FA08CB">
      <w:pPr>
        <w:widowControl/>
        <w:autoSpaceDE/>
        <w:autoSpaceDN/>
        <w:adjustRightInd/>
        <w:ind w:left="0" w:firstLine="0"/>
        <w:jc w:val="both"/>
        <w:rPr>
          <w:sz w:val="20"/>
          <w:szCs w:val="20"/>
        </w:rPr>
      </w:pPr>
      <w:r w:rsidRPr="00943155">
        <w:rPr>
          <w:sz w:val="20"/>
          <w:szCs w:val="20"/>
        </w:rPr>
        <w:t>3.3</w:t>
      </w:r>
      <w:r w:rsidR="004729CF" w:rsidRPr="00943155">
        <w:rPr>
          <w:sz w:val="20"/>
          <w:szCs w:val="20"/>
        </w:rPr>
        <w:t xml:space="preserve">. Предоплата в размере </w:t>
      </w:r>
      <w:r w:rsidR="000355C2">
        <w:rPr>
          <w:sz w:val="20"/>
          <w:szCs w:val="20"/>
        </w:rPr>
        <w:t>85</w:t>
      </w:r>
      <w:r w:rsidR="004729CF" w:rsidRPr="00943155">
        <w:rPr>
          <w:sz w:val="20"/>
          <w:szCs w:val="20"/>
        </w:rPr>
        <w:t>% (</w:t>
      </w:r>
      <w:r w:rsidR="000355C2">
        <w:rPr>
          <w:sz w:val="20"/>
          <w:szCs w:val="20"/>
        </w:rPr>
        <w:t xml:space="preserve">восьмидесяти </w:t>
      </w:r>
      <w:r w:rsidR="00694098" w:rsidRPr="00943155">
        <w:rPr>
          <w:sz w:val="20"/>
          <w:szCs w:val="20"/>
        </w:rPr>
        <w:t>пяти</w:t>
      </w:r>
      <w:r w:rsidR="004729CF" w:rsidRPr="00943155">
        <w:rPr>
          <w:sz w:val="20"/>
          <w:szCs w:val="20"/>
        </w:rPr>
        <w:t xml:space="preserve"> процентов)</w:t>
      </w:r>
      <w:r w:rsidR="00EF2063" w:rsidRPr="00943155">
        <w:rPr>
          <w:sz w:val="20"/>
          <w:szCs w:val="20"/>
        </w:rPr>
        <w:t xml:space="preserve"> от стоимос</w:t>
      </w:r>
      <w:r w:rsidR="00FA34F6" w:rsidRPr="00943155">
        <w:rPr>
          <w:sz w:val="20"/>
          <w:szCs w:val="20"/>
        </w:rPr>
        <w:t>ти У</w:t>
      </w:r>
      <w:r w:rsidR="00EF2063" w:rsidRPr="00943155">
        <w:rPr>
          <w:sz w:val="20"/>
          <w:szCs w:val="20"/>
        </w:rPr>
        <w:t>слуг</w:t>
      </w:r>
      <w:r w:rsidR="00792F0A" w:rsidRPr="00943155">
        <w:rPr>
          <w:sz w:val="20"/>
          <w:szCs w:val="20"/>
        </w:rPr>
        <w:t>/работ</w:t>
      </w:r>
      <w:r w:rsidR="00EF2063" w:rsidRPr="00943155">
        <w:rPr>
          <w:sz w:val="20"/>
          <w:szCs w:val="20"/>
        </w:rPr>
        <w:t>, указанной в пункте 3.1. Договора</w:t>
      </w:r>
      <w:r w:rsidR="004729CF" w:rsidRPr="00943155">
        <w:rPr>
          <w:sz w:val="20"/>
          <w:szCs w:val="20"/>
        </w:rPr>
        <w:t xml:space="preserve"> осуществляется путём безналичного перечисления денежных средств на расчётн</w:t>
      </w:r>
      <w:r w:rsidR="00667C9C">
        <w:rPr>
          <w:sz w:val="20"/>
          <w:szCs w:val="20"/>
        </w:rPr>
        <w:t>ый счёт Исполнителя в срок до 00.00.2017</w:t>
      </w:r>
      <w:r w:rsidR="004729CF" w:rsidRPr="00943155">
        <w:rPr>
          <w:sz w:val="20"/>
          <w:szCs w:val="20"/>
        </w:rPr>
        <w:t xml:space="preserve"> года</w:t>
      </w:r>
      <w:r w:rsidR="00032BD5" w:rsidRPr="00943155">
        <w:rPr>
          <w:sz w:val="20"/>
          <w:szCs w:val="20"/>
        </w:rPr>
        <w:t xml:space="preserve"> и считается исполненной в момент зачисления денежных средств на расчётный счёт Исполнителя.</w:t>
      </w:r>
    </w:p>
    <w:p w:rsidR="00571CF3" w:rsidRPr="00943155" w:rsidRDefault="00010E07" w:rsidP="00FA08CB">
      <w:pPr>
        <w:widowControl/>
        <w:autoSpaceDE/>
        <w:autoSpaceDN/>
        <w:adjustRightInd/>
        <w:ind w:left="0" w:firstLine="0"/>
        <w:jc w:val="both"/>
        <w:rPr>
          <w:sz w:val="20"/>
          <w:szCs w:val="20"/>
        </w:rPr>
      </w:pPr>
      <w:r w:rsidRPr="00943155">
        <w:rPr>
          <w:sz w:val="20"/>
          <w:szCs w:val="20"/>
        </w:rPr>
        <w:t>3.4</w:t>
      </w:r>
      <w:r w:rsidR="004729CF" w:rsidRPr="00943155">
        <w:rPr>
          <w:sz w:val="20"/>
          <w:szCs w:val="20"/>
        </w:rPr>
        <w:t xml:space="preserve">. Окончательная оплата в размере </w:t>
      </w:r>
      <w:r w:rsidR="00667C9C">
        <w:rPr>
          <w:sz w:val="20"/>
          <w:szCs w:val="20"/>
        </w:rPr>
        <w:t>1</w:t>
      </w:r>
      <w:r w:rsidR="00694098" w:rsidRPr="00943155">
        <w:rPr>
          <w:sz w:val="20"/>
          <w:szCs w:val="20"/>
        </w:rPr>
        <w:t>5</w:t>
      </w:r>
      <w:r w:rsidR="0084768A" w:rsidRPr="00943155">
        <w:rPr>
          <w:sz w:val="20"/>
          <w:szCs w:val="20"/>
        </w:rPr>
        <w:t>% (</w:t>
      </w:r>
      <w:r w:rsidR="00694098" w:rsidRPr="00943155">
        <w:rPr>
          <w:sz w:val="20"/>
          <w:szCs w:val="20"/>
        </w:rPr>
        <w:t>пят</w:t>
      </w:r>
      <w:r w:rsidR="00667C9C">
        <w:rPr>
          <w:sz w:val="20"/>
          <w:szCs w:val="20"/>
        </w:rPr>
        <w:t>надцати</w:t>
      </w:r>
      <w:r w:rsidR="004729CF" w:rsidRPr="00943155">
        <w:rPr>
          <w:sz w:val="20"/>
          <w:szCs w:val="20"/>
        </w:rPr>
        <w:t xml:space="preserve"> процентов) </w:t>
      </w:r>
      <w:r w:rsidR="00E60B1C" w:rsidRPr="00943155">
        <w:rPr>
          <w:sz w:val="20"/>
          <w:szCs w:val="20"/>
        </w:rPr>
        <w:t>осуществляется после получения Заказчиком Заключения, выданного Исполнителем, в течение 3 (трёх) банковских дней на основании предоставленного счета на оплату</w:t>
      </w:r>
      <w:r w:rsidR="004729CF" w:rsidRPr="00943155">
        <w:rPr>
          <w:sz w:val="20"/>
          <w:szCs w:val="20"/>
        </w:rPr>
        <w:t>.</w:t>
      </w:r>
    </w:p>
    <w:p w:rsidR="00032BD5" w:rsidRPr="00943155" w:rsidRDefault="00032BD5" w:rsidP="00FA08CB">
      <w:pPr>
        <w:widowControl/>
        <w:autoSpaceDE/>
        <w:autoSpaceDN/>
        <w:adjustRightInd/>
        <w:ind w:left="0" w:firstLine="0"/>
        <w:jc w:val="both"/>
        <w:rPr>
          <w:sz w:val="20"/>
          <w:szCs w:val="20"/>
        </w:rPr>
      </w:pPr>
    </w:p>
    <w:p w:rsidR="0064374F" w:rsidRPr="00943155" w:rsidRDefault="0064374F"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b/>
          <w:sz w:val="20"/>
          <w:szCs w:val="20"/>
        </w:rPr>
      </w:pPr>
      <w:r w:rsidRPr="00943155">
        <w:rPr>
          <w:b/>
          <w:sz w:val="20"/>
          <w:szCs w:val="20"/>
        </w:rPr>
        <w:t>4. ПРАВА И ОБЯЗАННОСТИ СТОРОН</w:t>
      </w:r>
    </w:p>
    <w:p w:rsidR="0064374F" w:rsidRPr="00943155" w:rsidRDefault="0064374F" w:rsidP="00FA08CB">
      <w:pPr>
        <w:widowControl/>
        <w:autoSpaceDE/>
        <w:autoSpaceDN/>
        <w:adjustRightInd/>
        <w:ind w:left="0" w:firstLine="0"/>
        <w:jc w:val="both"/>
        <w:rPr>
          <w:b/>
          <w:sz w:val="20"/>
          <w:szCs w:val="20"/>
        </w:rPr>
      </w:pPr>
      <w:r w:rsidRPr="00943155">
        <w:rPr>
          <w:b/>
          <w:sz w:val="20"/>
          <w:szCs w:val="20"/>
        </w:rPr>
        <w:t>4.1. Заказчик обязан:</w:t>
      </w:r>
    </w:p>
    <w:p w:rsidR="0064374F" w:rsidRPr="00943155" w:rsidRDefault="0064374F" w:rsidP="00FA08CB">
      <w:pPr>
        <w:widowControl/>
        <w:autoSpaceDE/>
        <w:autoSpaceDN/>
        <w:adjustRightInd/>
        <w:ind w:left="0" w:firstLine="0"/>
        <w:jc w:val="both"/>
        <w:rPr>
          <w:sz w:val="20"/>
          <w:szCs w:val="20"/>
        </w:rPr>
      </w:pPr>
      <w:r w:rsidRPr="00943155">
        <w:rPr>
          <w:sz w:val="20"/>
          <w:szCs w:val="20"/>
        </w:rPr>
        <w:t>4.1.1. Согласовать с Исполнителем в письменной форме или в электронном виде перечень Услуг</w:t>
      </w:r>
      <w:r w:rsidR="000B725E" w:rsidRPr="00943155">
        <w:rPr>
          <w:sz w:val="20"/>
          <w:szCs w:val="20"/>
        </w:rPr>
        <w:t>/работ</w:t>
      </w:r>
      <w:r w:rsidRPr="00943155">
        <w:rPr>
          <w:sz w:val="20"/>
          <w:szCs w:val="20"/>
        </w:rPr>
        <w:t xml:space="preserve"> Исполнителя</w:t>
      </w:r>
      <w:r w:rsidR="00AC1F78" w:rsidRPr="00943155">
        <w:rPr>
          <w:sz w:val="20"/>
          <w:szCs w:val="20"/>
        </w:rPr>
        <w:t>,</w:t>
      </w:r>
      <w:r w:rsidRPr="00943155">
        <w:rPr>
          <w:sz w:val="20"/>
          <w:szCs w:val="20"/>
        </w:rPr>
        <w:t xml:space="preserve"> сроки и форму выдачи работ и материалов, порядок оплаты Услуг</w:t>
      </w:r>
      <w:r w:rsidR="000B725E" w:rsidRPr="00943155">
        <w:rPr>
          <w:sz w:val="20"/>
          <w:szCs w:val="20"/>
        </w:rPr>
        <w:t>/работ</w:t>
      </w:r>
      <w:r w:rsidRPr="00943155">
        <w:rPr>
          <w:sz w:val="20"/>
          <w:szCs w:val="20"/>
        </w:rPr>
        <w:t>.</w:t>
      </w:r>
    </w:p>
    <w:p w:rsidR="0064374F" w:rsidRPr="00943155" w:rsidRDefault="0064374F" w:rsidP="00FA08CB">
      <w:pPr>
        <w:widowControl/>
        <w:autoSpaceDE/>
        <w:autoSpaceDN/>
        <w:adjustRightInd/>
        <w:ind w:left="0" w:firstLine="0"/>
        <w:jc w:val="both"/>
        <w:rPr>
          <w:sz w:val="20"/>
          <w:szCs w:val="20"/>
        </w:rPr>
      </w:pPr>
      <w:r w:rsidRPr="00943155">
        <w:rPr>
          <w:sz w:val="20"/>
          <w:szCs w:val="20"/>
        </w:rPr>
        <w:t>4.1.2. Своевременно предоставлять Исполнителю все необходимую информацию и документацию для надлежащего оказания Услуг</w:t>
      </w:r>
      <w:r w:rsidR="000B725E" w:rsidRPr="00943155">
        <w:rPr>
          <w:sz w:val="20"/>
          <w:szCs w:val="20"/>
        </w:rPr>
        <w:t>/работ</w:t>
      </w:r>
      <w:r w:rsidRPr="00943155">
        <w:rPr>
          <w:sz w:val="20"/>
          <w:szCs w:val="20"/>
        </w:rPr>
        <w:t xml:space="preserve"> по Договору, при условии получения соответствующего запроса от Исполнителя и того, что Заказчик на законном основании располагает соответствующей информацией и имеет законное право на её разглашение Исполнителю.</w:t>
      </w:r>
    </w:p>
    <w:p w:rsidR="0064374F" w:rsidRPr="00943155" w:rsidRDefault="0064374F"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sz w:val="20"/>
          <w:szCs w:val="20"/>
        </w:rPr>
      </w:pPr>
      <w:r w:rsidRPr="00943155">
        <w:rPr>
          <w:sz w:val="20"/>
          <w:szCs w:val="20"/>
        </w:rPr>
        <w:t>4.1.3. При необходимости за свой счёт создать все необходимые условия для Исполнителя в ходе оказания Услуг</w:t>
      </w:r>
      <w:r w:rsidR="000B725E" w:rsidRPr="00943155">
        <w:rPr>
          <w:sz w:val="20"/>
          <w:szCs w:val="20"/>
        </w:rPr>
        <w:t>/работ</w:t>
      </w:r>
      <w:r w:rsidRPr="00943155">
        <w:rPr>
          <w:sz w:val="20"/>
          <w:szCs w:val="20"/>
        </w:rPr>
        <w:t xml:space="preserve"> (рабочий стол, кресло, </w:t>
      </w:r>
      <w:r w:rsidRPr="00667C9C">
        <w:rPr>
          <w:sz w:val="20"/>
          <w:szCs w:val="20"/>
        </w:rPr>
        <w:t xml:space="preserve">телефон, компьютер, факс, ксерокс, принтер и интернет), в том числе на рабочем объекте, находящемуся по адресу: Российская Федерация, 197000, г. </w:t>
      </w:r>
      <w:r w:rsidR="00AC1F78" w:rsidRPr="00667C9C">
        <w:rPr>
          <w:sz w:val="20"/>
          <w:szCs w:val="20"/>
        </w:rPr>
        <w:t>С</w:t>
      </w:r>
      <w:r w:rsidRPr="00667C9C">
        <w:rPr>
          <w:sz w:val="20"/>
          <w:szCs w:val="20"/>
        </w:rPr>
        <w:t xml:space="preserve">, </w:t>
      </w:r>
      <w:proofErr w:type="gramStart"/>
      <w:r w:rsidRPr="00667C9C">
        <w:rPr>
          <w:sz w:val="20"/>
          <w:szCs w:val="20"/>
        </w:rPr>
        <w:t>ул. ,</w:t>
      </w:r>
      <w:proofErr w:type="gramEnd"/>
      <w:r w:rsidRPr="00667C9C">
        <w:rPr>
          <w:sz w:val="20"/>
          <w:szCs w:val="20"/>
        </w:rPr>
        <w:t xml:space="preserve"> дом , (далее –</w:t>
      </w:r>
      <w:r w:rsidRPr="00943155">
        <w:rPr>
          <w:sz w:val="20"/>
          <w:szCs w:val="20"/>
        </w:rPr>
        <w:t xml:space="preserve"> «объект»), а также обеспечить беспрепятственный доступ к рабочему месту.</w:t>
      </w:r>
    </w:p>
    <w:p w:rsidR="0064374F" w:rsidRPr="00943155" w:rsidRDefault="0064374F" w:rsidP="00FA08CB">
      <w:pPr>
        <w:widowControl/>
        <w:autoSpaceDE/>
        <w:autoSpaceDN/>
        <w:adjustRightInd/>
        <w:ind w:left="0" w:firstLine="0"/>
        <w:jc w:val="both"/>
        <w:rPr>
          <w:sz w:val="20"/>
          <w:szCs w:val="20"/>
        </w:rPr>
      </w:pPr>
      <w:r w:rsidRPr="00943155">
        <w:rPr>
          <w:sz w:val="20"/>
          <w:szCs w:val="20"/>
        </w:rPr>
        <w:t>4.1.4. Принять Услуги</w:t>
      </w:r>
      <w:r w:rsidR="00F60DD7" w:rsidRPr="00943155">
        <w:rPr>
          <w:sz w:val="20"/>
          <w:szCs w:val="20"/>
        </w:rPr>
        <w:t>/работы</w:t>
      </w:r>
      <w:r w:rsidRPr="00943155">
        <w:rPr>
          <w:sz w:val="20"/>
          <w:szCs w:val="20"/>
        </w:rPr>
        <w:t>, в том числе разработанные материалы и/или электронные файлы, от Исполнителя, не</w:t>
      </w:r>
      <w:r w:rsidRPr="00943155">
        <w:rPr>
          <w:sz w:val="20"/>
          <w:szCs w:val="20"/>
          <w:lang w:eastAsia="en-US"/>
        </w:rPr>
        <w:t xml:space="preserve"> поз</w:t>
      </w:r>
      <w:r w:rsidRPr="00943155">
        <w:rPr>
          <w:spacing w:val="-3"/>
          <w:sz w:val="20"/>
          <w:szCs w:val="20"/>
          <w:lang w:eastAsia="en-US"/>
        </w:rPr>
        <w:t>д</w:t>
      </w:r>
      <w:r w:rsidRPr="00943155">
        <w:rPr>
          <w:sz w:val="20"/>
          <w:szCs w:val="20"/>
          <w:lang w:eastAsia="en-US"/>
        </w:rPr>
        <w:t>н</w:t>
      </w:r>
      <w:r w:rsidRPr="00943155">
        <w:rPr>
          <w:spacing w:val="-1"/>
          <w:sz w:val="20"/>
          <w:szCs w:val="20"/>
          <w:lang w:eastAsia="en-US"/>
        </w:rPr>
        <w:t>е</w:t>
      </w:r>
      <w:r w:rsidRPr="00943155">
        <w:rPr>
          <w:sz w:val="20"/>
          <w:szCs w:val="20"/>
          <w:lang w:eastAsia="en-US"/>
        </w:rPr>
        <w:t>е</w:t>
      </w:r>
      <w:r w:rsidRPr="00943155">
        <w:rPr>
          <w:spacing w:val="10"/>
          <w:sz w:val="20"/>
          <w:szCs w:val="20"/>
          <w:lang w:eastAsia="en-US"/>
        </w:rPr>
        <w:t xml:space="preserve"> </w:t>
      </w:r>
      <w:r w:rsidR="00F60DD7" w:rsidRPr="00943155">
        <w:rPr>
          <w:sz w:val="20"/>
          <w:szCs w:val="20"/>
          <w:lang w:eastAsia="en-US"/>
        </w:rPr>
        <w:t>3</w:t>
      </w:r>
      <w:r w:rsidRPr="00943155">
        <w:rPr>
          <w:spacing w:val="17"/>
          <w:sz w:val="20"/>
          <w:szCs w:val="20"/>
          <w:lang w:eastAsia="en-US"/>
        </w:rPr>
        <w:t xml:space="preserve"> </w:t>
      </w:r>
      <w:r w:rsidRPr="00943155">
        <w:rPr>
          <w:sz w:val="20"/>
          <w:szCs w:val="20"/>
          <w:lang w:eastAsia="en-US"/>
        </w:rPr>
        <w:t>(</w:t>
      </w:r>
      <w:r w:rsidR="00F60DD7" w:rsidRPr="00943155">
        <w:rPr>
          <w:sz w:val="20"/>
          <w:szCs w:val="20"/>
          <w:lang w:eastAsia="en-US"/>
        </w:rPr>
        <w:t>трёх</w:t>
      </w:r>
      <w:r w:rsidRPr="00943155">
        <w:rPr>
          <w:sz w:val="20"/>
          <w:szCs w:val="20"/>
          <w:lang w:eastAsia="en-US"/>
        </w:rPr>
        <w:t>)</w:t>
      </w:r>
      <w:r w:rsidRPr="00943155">
        <w:rPr>
          <w:spacing w:val="11"/>
          <w:sz w:val="20"/>
          <w:szCs w:val="20"/>
          <w:lang w:eastAsia="en-US"/>
        </w:rPr>
        <w:t xml:space="preserve"> календарных </w:t>
      </w:r>
      <w:r w:rsidRPr="00943155">
        <w:rPr>
          <w:sz w:val="20"/>
          <w:szCs w:val="20"/>
          <w:lang w:eastAsia="en-US"/>
        </w:rPr>
        <w:t>д</w:t>
      </w:r>
      <w:r w:rsidRPr="00943155">
        <w:rPr>
          <w:spacing w:val="1"/>
          <w:sz w:val="20"/>
          <w:szCs w:val="20"/>
          <w:lang w:eastAsia="en-US"/>
        </w:rPr>
        <w:t>н</w:t>
      </w:r>
      <w:r w:rsidRPr="00943155">
        <w:rPr>
          <w:spacing w:val="-1"/>
          <w:sz w:val="20"/>
          <w:szCs w:val="20"/>
          <w:lang w:eastAsia="en-US"/>
        </w:rPr>
        <w:t>е</w:t>
      </w:r>
      <w:r w:rsidRPr="00943155">
        <w:rPr>
          <w:sz w:val="20"/>
          <w:szCs w:val="20"/>
          <w:lang w:eastAsia="en-US"/>
        </w:rPr>
        <w:t>й</w:t>
      </w:r>
      <w:r w:rsidRPr="00943155">
        <w:rPr>
          <w:spacing w:val="12"/>
          <w:sz w:val="20"/>
          <w:szCs w:val="20"/>
          <w:lang w:eastAsia="en-US"/>
        </w:rPr>
        <w:t xml:space="preserve"> </w:t>
      </w:r>
      <w:r w:rsidRPr="00943155">
        <w:rPr>
          <w:sz w:val="20"/>
          <w:szCs w:val="20"/>
          <w:lang w:eastAsia="en-US"/>
        </w:rPr>
        <w:t xml:space="preserve">с момента </w:t>
      </w:r>
      <w:r w:rsidRPr="00943155">
        <w:rPr>
          <w:spacing w:val="-5"/>
          <w:sz w:val="20"/>
          <w:szCs w:val="20"/>
          <w:lang w:eastAsia="en-US"/>
        </w:rPr>
        <w:t>у</w:t>
      </w:r>
      <w:r w:rsidRPr="00943155">
        <w:rPr>
          <w:sz w:val="20"/>
          <w:szCs w:val="20"/>
          <w:lang w:eastAsia="en-US"/>
        </w:rPr>
        <w:t>в</w:t>
      </w:r>
      <w:r w:rsidRPr="00943155">
        <w:rPr>
          <w:spacing w:val="-2"/>
          <w:sz w:val="20"/>
          <w:szCs w:val="20"/>
          <w:lang w:eastAsia="en-US"/>
        </w:rPr>
        <w:t>е</w:t>
      </w:r>
      <w:r w:rsidRPr="00943155">
        <w:rPr>
          <w:sz w:val="20"/>
          <w:szCs w:val="20"/>
          <w:lang w:eastAsia="en-US"/>
        </w:rPr>
        <w:t>дом</w:t>
      </w:r>
      <w:r w:rsidRPr="00943155">
        <w:rPr>
          <w:spacing w:val="1"/>
          <w:sz w:val="20"/>
          <w:szCs w:val="20"/>
          <w:lang w:eastAsia="en-US"/>
        </w:rPr>
        <w:t>л</w:t>
      </w:r>
      <w:r w:rsidRPr="00943155">
        <w:rPr>
          <w:spacing w:val="-1"/>
          <w:sz w:val="20"/>
          <w:szCs w:val="20"/>
          <w:lang w:eastAsia="en-US"/>
        </w:rPr>
        <w:t>е</w:t>
      </w:r>
      <w:r w:rsidRPr="00943155">
        <w:rPr>
          <w:sz w:val="20"/>
          <w:szCs w:val="20"/>
          <w:lang w:eastAsia="en-US"/>
        </w:rPr>
        <w:t>ния</w:t>
      </w:r>
      <w:r w:rsidRPr="00943155">
        <w:rPr>
          <w:spacing w:val="13"/>
          <w:sz w:val="20"/>
          <w:szCs w:val="20"/>
          <w:lang w:eastAsia="en-US"/>
        </w:rPr>
        <w:t xml:space="preserve"> </w:t>
      </w:r>
      <w:r w:rsidRPr="00943155">
        <w:rPr>
          <w:sz w:val="20"/>
          <w:szCs w:val="20"/>
          <w:lang w:eastAsia="en-US"/>
        </w:rPr>
        <w:t>о готов</w:t>
      </w:r>
      <w:r w:rsidRPr="00943155">
        <w:rPr>
          <w:spacing w:val="1"/>
          <w:sz w:val="20"/>
          <w:szCs w:val="20"/>
          <w:lang w:eastAsia="en-US"/>
        </w:rPr>
        <w:t>н</w:t>
      </w:r>
      <w:r w:rsidRPr="00943155">
        <w:rPr>
          <w:sz w:val="20"/>
          <w:szCs w:val="20"/>
          <w:lang w:eastAsia="en-US"/>
        </w:rPr>
        <w:t>о</w:t>
      </w:r>
      <w:r w:rsidRPr="00943155">
        <w:rPr>
          <w:spacing w:val="-1"/>
          <w:sz w:val="20"/>
          <w:szCs w:val="20"/>
          <w:lang w:eastAsia="en-US"/>
        </w:rPr>
        <w:t>с</w:t>
      </w:r>
      <w:r w:rsidRPr="00943155">
        <w:rPr>
          <w:sz w:val="20"/>
          <w:szCs w:val="20"/>
          <w:lang w:eastAsia="en-US"/>
        </w:rPr>
        <w:t>ти</w:t>
      </w:r>
      <w:r w:rsidRPr="00943155">
        <w:rPr>
          <w:spacing w:val="1"/>
          <w:sz w:val="20"/>
          <w:szCs w:val="20"/>
          <w:lang w:eastAsia="en-US"/>
        </w:rPr>
        <w:t xml:space="preserve"> оказанных Услуг/выполненных работ и предоставления Заказчику соответствующего Акта о сдаче-приёмке Услуг/выполненных работ</w:t>
      </w:r>
      <w:r w:rsidRPr="00943155">
        <w:rPr>
          <w:sz w:val="20"/>
          <w:szCs w:val="20"/>
          <w:lang w:eastAsia="en-US"/>
        </w:rPr>
        <w:t>.</w:t>
      </w:r>
    </w:p>
    <w:p w:rsidR="0064374F" w:rsidRPr="00943155" w:rsidRDefault="0064374F" w:rsidP="00FA08CB">
      <w:pPr>
        <w:widowControl/>
        <w:autoSpaceDE/>
        <w:autoSpaceDN/>
        <w:adjustRightInd/>
        <w:ind w:left="0" w:firstLine="0"/>
        <w:jc w:val="both"/>
        <w:rPr>
          <w:sz w:val="20"/>
          <w:szCs w:val="20"/>
        </w:rPr>
      </w:pPr>
      <w:r w:rsidRPr="00943155">
        <w:rPr>
          <w:sz w:val="20"/>
          <w:szCs w:val="20"/>
        </w:rPr>
        <w:t>4.1.5. Подписать Акт сдачи-приёмки Услуг/выполненных работ</w:t>
      </w:r>
      <w:r w:rsidR="00C86EBF" w:rsidRPr="00943155">
        <w:rPr>
          <w:sz w:val="20"/>
          <w:szCs w:val="20"/>
        </w:rPr>
        <w:t xml:space="preserve"> </w:t>
      </w:r>
      <w:r w:rsidR="005C177A" w:rsidRPr="00943155">
        <w:rPr>
          <w:sz w:val="20"/>
          <w:szCs w:val="20"/>
        </w:rPr>
        <w:t>в день даты отъезда Исполнителя</w:t>
      </w:r>
      <w:r w:rsidRPr="00943155">
        <w:rPr>
          <w:sz w:val="20"/>
          <w:szCs w:val="20"/>
        </w:rPr>
        <w:t>.</w:t>
      </w:r>
    </w:p>
    <w:p w:rsidR="0064374F" w:rsidRPr="00943155" w:rsidRDefault="0064374F" w:rsidP="00FA08CB">
      <w:pPr>
        <w:widowControl/>
        <w:autoSpaceDE/>
        <w:autoSpaceDN/>
        <w:adjustRightInd/>
        <w:ind w:left="0" w:firstLine="0"/>
        <w:jc w:val="both"/>
        <w:rPr>
          <w:sz w:val="20"/>
          <w:szCs w:val="20"/>
        </w:rPr>
      </w:pPr>
      <w:r w:rsidRPr="00943155">
        <w:rPr>
          <w:sz w:val="20"/>
          <w:szCs w:val="20"/>
        </w:rPr>
        <w:t xml:space="preserve">4.1.6. Оплатить </w:t>
      </w:r>
      <w:r w:rsidR="00C86EBF" w:rsidRPr="00943155">
        <w:rPr>
          <w:sz w:val="20"/>
          <w:szCs w:val="20"/>
        </w:rPr>
        <w:t>Услуги/работы</w:t>
      </w:r>
      <w:r w:rsidRPr="00943155">
        <w:rPr>
          <w:sz w:val="20"/>
          <w:szCs w:val="20"/>
        </w:rPr>
        <w:t xml:space="preserve"> Исполнителя в соответствии с условиями Договора.</w:t>
      </w:r>
    </w:p>
    <w:p w:rsidR="0064374F" w:rsidRPr="00943155" w:rsidRDefault="0064374F" w:rsidP="00FA08CB">
      <w:pPr>
        <w:widowControl/>
        <w:autoSpaceDE/>
        <w:autoSpaceDN/>
        <w:adjustRightInd/>
        <w:ind w:left="0" w:firstLine="0"/>
        <w:jc w:val="both"/>
        <w:rPr>
          <w:sz w:val="20"/>
          <w:szCs w:val="20"/>
        </w:rPr>
      </w:pPr>
      <w:r w:rsidRPr="00943155">
        <w:rPr>
          <w:sz w:val="20"/>
          <w:szCs w:val="20"/>
        </w:rPr>
        <w:t xml:space="preserve">4.1.7. На следующий день после осуществления платежа предъявить Исполнителю копию платёжного поручения о перечислении денежных средств согласно полученному от Исполнителя счёту с отметкой банка и датой, что может быть предъявлено посредством курьерской доставки, либо с использованием электронной </w:t>
      </w:r>
      <w:r w:rsidRPr="00943155">
        <w:rPr>
          <w:sz w:val="20"/>
          <w:szCs w:val="20"/>
        </w:rPr>
        <w:lastRenderedPageBreak/>
        <w:t>почты. При задержке предъявления платёжного поручения, выполнение Услуг/работ приостанавливается, и сроки выполнения Услуг/работ увеличиваются на количество дней задержки.</w:t>
      </w:r>
    </w:p>
    <w:p w:rsidR="0064374F" w:rsidRPr="00943155" w:rsidRDefault="0064374F" w:rsidP="00FA08CB">
      <w:pPr>
        <w:widowControl/>
        <w:autoSpaceDE/>
        <w:autoSpaceDN/>
        <w:adjustRightInd/>
        <w:ind w:left="0" w:firstLine="0"/>
        <w:jc w:val="both"/>
        <w:rPr>
          <w:b/>
          <w:sz w:val="20"/>
          <w:szCs w:val="20"/>
        </w:rPr>
      </w:pPr>
      <w:r w:rsidRPr="00943155">
        <w:rPr>
          <w:sz w:val="20"/>
          <w:szCs w:val="20"/>
        </w:rPr>
        <w:t xml:space="preserve">4.1.8. Заказчик обязан произвести </w:t>
      </w:r>
      <w:r w:rsidR="00F06B76">
        <w:rPr>
          <w:sz w:val="20"/>
          <w:szCs w:val="20"/>
        </w:rPr>
        <w:t xml:space="preserve">сам или произвести </w:t>
      </w:r>
      <w:r w:rsidRPr="00943155">
        <w:rPr>
          <w:sz w:val="20"/>
          <w:szCs w:val="20"/>
        </w:rPr>
        <w:t xml:space="preserve">компенсацию расходов Исполнителя, предварительно согласованных с Заказчиком, в следующем перечне: трансферт в город Заказчика, </w:t>
      </w:r>
      <w:r w:rsidR="000306DF">
        <w:rPr>
          <w:sz w:val="20"/>
          <w:szCs w:val="20"/>
        </w:rPr>
        <w:t xml:space="preserve">авто-трансферт до места проживания, </w:t>
      </w:r>
      <w:r w:rsidRPr="00943155">
        <w:rPr>
          <w:sz w:val="20"/>
          <w:szCs w:val="20"/>
        </w:rPr>
        <w:t>проживание в гостиницах, расходы на изучение торговой территории, согласно предъявленным чекам и проездным документам</w:t>
      </w:r>
      <w:r w:rsidRPr="00943155">
        <w:rPr>
          <w:b/>
          <w:sz w:val="20"/>
          <w:szCs w:val="20"/>
        </w:rPr>
        <w:t>.</w:t>
      </w:r>
    </w:p>
    <w:p w:rsidR="0064374F" w:rsidRPr="00943155" w:rsidRDefault="0064374F" w:rsidP="00FA08CB">
      <w:pPr>
        <w:widowControl/>
        <w:autoSpaceDE/>
        <w:autoSpaceDN/>
        <w:adjustRightInd/>
        <w:ind w:left="0" w:firstLine="0"/>
        <w:jc w:val="both"/>
        <w:rPr>
          <w:b/>
          <w:sz w:val="20"/>
          <w:szCs w:val="20"/>
        </w:rPr>
      </w:pPr>
    </w:p>
    <w:p w:rsidR="0064374F" w:rsidRPr="00943155" w:rsidRDefault="0064374F" w:rsidP="00FA08CB">
      <w:pPr>
        <w:widowControl/>
        <w:autoSpaceDE/>
        <w:autoSpaceDN/>
        <w:adjustRightInd/>
        <w:ind w:left="0" w:firstLine="0"/>
        <w:jc w:val="both"/>
        <w:rPr>
          <w:b/>
          <w:sz w:val="20"/>
          <w:szCs w:val="20"/>
        </w:rPr>
      </w:pPr>
      <w:r w:rsidRPr="00943155">
        <w:rPr>
          <w:b/>
          <w:sz w:val="20"/>
          <w:szCs w:val="20"/>
        </w:rPr>
        <w:t>4.2. Заказчик вправе:</w:t>
      </w:r>
    </w:p>
    <w:p w:rsidR="0064374F" w:rsidRPr="00943155" w:rsidRDefault="0064374F" w:rsidP="00FA08CB">
      <w:pPr>
        <w:widowControl/>
        <w:autoSpaceDE/>
        <w:autoSpaceDN/>
        <w:adjustRightInd/>
        <w:ind w:left="0" w:firstLine="0"/>
        <w:jc w:val="both"/>
        <w:rPr>
          <w:sz w:val="20"/>
          <w:szCs w:val="20"/>
        </w:rPr>
      </w:pPr>
      <w:r w:rsidRPr="00943155">
        <w:rPr>
          <w:sz w:val="20"/>
          <w:szCs w:val="20"/>
        </w:rPr>
        <w:t>4.2.1. Принимать участие в разработке и согласовании перечня Услуг/работ Исполнителя.</w:t>
      </w:r>
    </w:p>
    <w:p w:rsidR="0064374F" w:rsidRPr="00943155" w:rsidRDefault="0064374F" w:rsidP="00FA08CB">
      <w:pPr>
        <w:widowControl/>
        <w:autoSpaceDE/>
        <w:autoSpaceDN/>
        <w:adjustRightInd/>
        <w:ind w:left="0" w:firstLine="0"/>
        <w:jc w:val="both"/>
        <w:rPr>
          <w:sz w:val="20"/>
          <w:szCs w:val="20"/>
        </w:rPr>
      </w:pPr>
      <w:r w:rsidRPr="00943155">
        <w:rPr>
          <w:sz w:val="20"/>
          <w:szCs w:val="20"/>
        </w:rPr>
        <w:t>4.2.2. Получать от Исполнителя исчерпывающую информацию об оказании Услуг/проведении работ. В этом случае Заказчик составляет письменный запрос с перечнем вопросов и высылает его на электронную почту Исполнителя, или передаёт лично.</w:t>
      </w:r>
    </w:p>
    <w:p w:rsidR="0064374F" w:rsidRPr="00943155" w:rsidRDefault="0064374F" w:rsidP="00FA08CB">
      <w:pPr>
        <w:widowControl/>
        <w:tabs>
          <w:tab w:val="left" w:pos="916"/>
          <w:tab w:val="num"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sz w:val="20"/>
          <w:szCs w:val="20"/>
        </w:rPr>
      </w:pPr>
      <w:r w:rsidRPr="00943155">
        <w:rPr>
          <w:sz w:val="20"/>
          <w:szCs w:val="20"/>
        </w:rPr>
        <w:t>4.2.3. Уполномочить лицо, действующее от имени Заказчика, о чём обязательно письменно уведомляет Исполнителя с указанием реквизитов и контактных данных уполномоченного лица. При этом все документы, письма, в том числе в электронном виде, переданные уполномоченному лицу, считаются автоматически переданными Заказчику.</w:t>
      </w:r>
    </w:p>
    <w:p w:rsidR="0064374F" w:rsidRPr="00943155" w:rsidRDefault="0064374F" w:rsidP="00FA08CB">
      <w:pPr>
        <w:widowControl/>
        <w:tabs>
          <w:tab w:val="left" w:pos="916"/>
          <w:tab w:val="num"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sz w:val="20"/>
          <w:szCs w:val="20"/>
        </w:rPr>
      </w:pPr>
      <w:r w:rsidRPr="00943155">
        <w:rPr>
          <w:sz w:val="20"/>
          <w:szCs w:val="20"/>
          <w:lang w:eastAsia="ar-SA"/>
        </w:rPr>
        <w:t>4.2.4. В одностороннем порядке отказаться от исполнения настоящего Договора в</w:t>
      </w:r>
      <w:r w:rsidRPr="00943155">
        <w:rPr>
          <w:spacing w:val="20"/>
          <w:sz w:val="20"/>
          <w:szCs w:val="20"/>
          <w:lang w:eastAsia="en-US"/>
        </w:rPr>
        <w:t xml:space="preserve"> </w:t>
      </w:r>
      <w:r w:rsidRPr="00943155">
        <w:rPr>
          <w:sz w:val="20"/>
          <w:szCs w:val="20"/>
          <w:lang w:eastAsia="en-US"/>
        </w:rPr>
        <w:t>сл</w:t>
      </w:r>
      <w:r w:rsidRPr="00943155">
        <w:rPr>
          <w:spacing w:val="-2"/>
          <w:sz w:val="20"/>
          <w:szCs w:val="20"/>
          <w:lang w:eastAsia="en-US"/>
        </w:rPr>
        <w:t>у</w:t>
      </w:r>
      <w:r w:rsidRPr="00943155">
        <w:rPr>
          <w:spacing w:val="-1"/>
          <w:sz w:val="20"/>
          <w:szCs w:val="20"/>
          <w:lang w:eastAsia="en-US"/>
        </w:rPr>
        <w:t>ч</w:t>
      </w:r>
      <w:r w:rsidRPr="00943155">
        <w:rPr>
          <w:sz w:val="20"/>
          <w:szCs w:val="20"/>
          <w:lang w:eastAsia="en-US"/>
        </w:rPr>
        <w:t>ае</w:t>
      </w:r>
      <w:r w:rsidRPr="00943155">
        <w:rPr>
          <w:spacing w:val="24"/>
          <w:sz w:val="20"/>
          <w:szCs w:val="20"/>
          <w:lang w:eastAsia="en-US"/>
        </w:rPr>
        <w:t xml:space="preserve"> </w:t>
      </w:r>
      <w:r w:rsidRPr="00943155">
        <w:rPr>
          <w:spacing w:val="-1"/>
          <w:sz w:val="20"/>
          <w:szCs w:val="20"/>
          <w:lang w:eastAsia="en-US"/>
        </w:rPr>
        <w:t>з</w:t>
      </w:r>
      <w:r w:rsidRPr="00943155">
        <w:rPr>
          <w:sz w:val="20"/>
          <w:szCs w:val="20"/>
          <w:lang w:eastAsia="en-US"/>
        </w:rPr>
        <w:t>аде</w:t>
      </w:r>
      <w:r w:rsidRPr="00943155">
        <w:rPr>
          <w:spacing w:val="-2"/>
          <w:sz w:val="20"/>
          <w:szCs w:val="20"/>
          <w:lang w:eastAsia="en-US"/>
        </w:rPr>
        <w:t>р</w:t>
      </w:r>
      <w:r w:rsidRPr="00943155">
        <w:rPr>
          <w:sz w:val="20"/>
          <w:szCs w:val="20"/>
          <w:lang w:eastAsia="en-US"/>
        </w:rPr>
        <w:t>жки оказания Услуг</w:t>
      </w:r>
      <w:r w:rsidRPr="00943155">
        <w:rPr>
          <w:sz w:val="20"/>
          <w:szCs w:val="20"/>
        </w:rPr>
        <w:t>/</w:t>
      </w:r>
      <w:r w:rsidRPr="00943155">
        <w:rPr>
          <w:sz w:val="20"/>
          <w:szCs w:val="20"/>
          <w:lang w:eastAsia="en-US"/>
        </w:rPr>
        <w:t>задержки сдачи Услуг по вине Исполнителя более чем на 30 (тридцать) дней от установленной по Договору даты сдачи Услуг/работ</w:t>
      </w:r>
      <w:r w:rsidR="008D0975" w:rsidRPr="00943155">
        <w:rPr>
          <w:sz w:val="20"/>
          <w:szCs w:val="20"/>
          <w:lang w:eastAsia="en-US"/>
        </w:rPr>
        <w:t xml:space="preserve"> </w:t>
      </w:r>
      <w:r w:rsidRPr="00943155">
        <w:rPr>
          <w:sz w:val="20"/>
          <w:szCs w:val="20"/>
          <w:lang w:eastAsia="en-US"/>
        </w:rPr>
        <w:t>и потребовать возврата денежных средств по не предоставленным Услугам/работам.</w:t>
      </w:r>
    </w:p>
    <w:p w:rsidR="0064374F" w:rsidRPr="00943155" w:rsidRDefault="008D0975" w:rsidP="00FA08CB">
      <w:pPr>
        <w:widowControl/>
        <w:autoSpaceDE/>
        <w:autoSpaceDN/>
        <w:adjustRightInd/>
        <w:ind w:left="0" w:firstLine="0"/>
        <w:jc w:val="both"/>
        <w:rPr>
          <w:sz w:val="20"/>
          <w:szCs w:val="20"/>
        </w:rPr>
      </w:pPr>
      <w:r w:rsidRPr="00943155">
        <w:rPr>
          <w:sz w:val="20"/>
          <w:szCs w:val="20"/>
        </w:rPr>
        <w:t>4.2.5</w:t>
      </w:r>
      <w:r w:rsidR="0064374F" w:rsidRPr="00943155">
        <w:rPr>
          <w:sz w:val="20"/>
          <w:szCs w:val="20"/>
        </w:rPr>
        <w:t>. Заказчик не вправе менять перечень Услуг/работ к Договору без письменного предварительного согласования с Исполнителем.</w:t>
      </w:r>
    </w:p>
    <w:p w:rsidR="0064374F" w:rsidRPr="00943155" w:rsidRDefault="0064374F" w:rsidP="00FA08CB">
      <w:pPr>
        <w:widowControl/>
        <w:autoSpaceDE/>
        <w:autoSpaceDN/>
        <w:adjustRightInd/>
        <w:ind w:left="0" w:firstLine="0"/>
        <w:jc w:val="both"/>
        <w:rPr>
          <w:b/>
          <w:sz w:val="20"/>
          <w:szCs w:val="20"/>
        </w:rPr>
      </w:pPr>
    </w:p>
    <w:p w:rsidR="0064374F" w:rsidRPr="00943155" w:rsidRDefault="0064374F" w:rsidP="00FA08CB">
      <w:pPr>
        <w:widowControl/>
        <w:autoSpaceDE/>
        <w:autoSpaceDN/>
        <w:adjustRightInd/>
        <w:ind w:left="0" w:firstLine="0"/>
        <w:jc w:val="both"/>
        <w:rPr>
          <w:b/>
          <w:sz w:val="20"/>
          <w:szCs w:val="20"/>
        </w:rPr>
      </w:pPr>
      <w:r w:rsidRPr="00943155">
        <w:rPr>
          <w:b/>
          <w:sz w:val="20"/>
          <w:szCs w:val="20"/>
        </w:rPr>
        <w:t>4.3. Исполнитель обязан:</w:t>
      </w:r>
    </w:p>
    <w:p w:rsidR="0064374F" w:rsidRPr="00943155" w:rsidRDefault="0064374F" w:rsidP="00FA08CB">
      <w:pPr>
        <w:widowControl/>
        <w:autoSpaceDE/>
        <w:autoSpaceDN/>
        <w:adjustRightInd/>
        <w:ind w:left="0" w:firstLine="0"/>
        <w:jc w:val="both"/>
        <w:rPr>
          <w:sz w:val="20"/>
          <w:szCs w:val="20"/>
        </w:rPr>
      </w:pPr>
      <w:r w:rsidRPr="00943155">
        <w:rPr>
          <w:sz w:val="20"/>
          <w:szCs w:val="20"/>
        </w:rPr>
        <w:t>4.3.1. Разработать и согласовать с Заказчиком перечень Услуг/работ</w:t>
      </w:r>
    </w:p>
    <w:p w:rsidR="0064374F" w:rsidRPr="00943155" w:rsidRDefault="0064374F" w:rsidP="00FA08CB">
      <w:pPr>
        <w:widowControl/>
        <w:autoSpaceDE/>
        <w:autoSpaceDN/>
        <w:adjustRightInd/>
        <w:ind w:left="0" w:firstLine="0"/>
        <w:jc w:val="both"/>
        <w:rPr>
          <w:sz w:val="20"/>
          <w:szCs w:val="20"/>
          <w:lang w:eastAsia="en-US"/>
        </w:rPr>
      </w:pPr>
      <w:r w:rsidRPr="00943155">
        <w:rPr>
          <w:sz w:val="20"/>
          <w:szCs w:val="20"/>
        </w:rPr>
        <w:t xml:space="preserve">4.3.2. Приступить к оказанию Услуг/работ после поступления денежных средств на расчётный счёт Исполнителя и получения или </w:t>
      </w:r>
      <w:r w:rsidRPr="00943155">
        <w:rPr>
          <w:sz w:val="20"/>
          <w:szCs w:val="20"/>
          <w:lang w:eastAsia="en-US"/>
        </w:rPr>
        <w:t>п</w:t>
      </w:r>
      <w:r w:rsidRPr="00943155">
        <w:rPr>
          <w:spacing w:val="-3"/>
          <w:sz w:val="20"/>
          <w:szCs w:val="20"/>
          <w:lang w:eastAsia="en-US"/>
        </w:rPr>
        <w:t>р</w:t>
      </w:r>
      <w:r w:rsidRPr="00943155">
        <w:rPr>
          <w:sz w:val="20"/>
          <w:szCs w:val="20"/>
          <w:lang w:eastAsia="en-US"/>
        </w:rPr>
        <w:t>е</w:t>
      </w:r>
      <w:r w:rsidRPr="00943155">
        <w:rPr>
          <w:spacing w:val="-2"/>
          <w:sz w:val="20"/>
          <w:szCs w:val="20"/>
          <w:lang w:eastAsia="en-US"/>
        </w:rPr>
        <w:t>д</w:t>
      </w:r>
      <w:r w:rsidRPr="00943155">
        <w:rPr>
          <w:sz w:val="20"/>
          <w:szCs w:val="20"/>
          <w:lang w:eastAsia="en-US"/>
        </w:rPr>
        <w:t>ъ</w:t>
      </w:r>
      <w:r w:rsidRPr="00943155">
        <w:rPr>
          <w:spacing w:val="-1"/>
          <w:sz w:val="20"/>
          <w:szCs w:val="20"/>
          <w:lang w:eastAsia="en-US"/>
        </w:rPr>
        <w:t>я</w:t>
      </w:r>
      <w:r w:rsidRPr="00943155">
        <w:rPr>
          <w:spacing w:val="-2"/>
          <w:sz w:val="20"/>
          <w:szCs w:val="20"/>
          <w:lang w:eastAsia="en-US"/>
        </w:rPr>
        <w:t>вления</w:t>
      </w:r>
      <w:r w:rsidRPr="00943155">
        <w:rPr>
          <w:sz w:val="20"/>
          <w:szCs w:val="20"/>
          <w:lang w:eastAsia="en-US"/>
        </w:rPr>
        <w:t xml:space="preserve"> коп</w:t>
      </w:r>
      <w:r w:rsidRPr="00943155">
        <w:rPr>
          <w:spacing w:val="-2"/>
          <w:sz w:val="20"/>
          <w:szCs w:val="20"/>
          <w:lang w:eastAsia="en-US"/>
        </w:rPr>
        <w:t>и</w:t>
      </w:r>
      <w:r w:rsidRPr="00943155">
        <w:rPr>
          <w:sz w:val="20"/>
          <w:szCs w:val="20"/>
          <w:lang w:eastAsia="en-US"/>
        </w:rPr>
        <w:t>и</w:t>
      </w:r>
      <w:r w:rsidRPr="00943155">
        <w:rPr>
          <w:spacing w:val="17"/>
          <w:sz w:val="20"/>
          <w:szCs w:val="20"/>
          <w:lang w:eastAsia="en-US"/>
        </w:rPr>
        <w:t xml:space="preserve"> </w:t>
      </w:r>
      <w:r w:rsidRPr="00943155">
        <w:rPr>
          <w:sz w:val="20"/>
          <w:szCs w:val="20"/>
          <w:lang w:eastAsia="en-US"/>
        </w:rPr>
        <w:t>плат</w:t>
      </w:r>
      <w:r w:rsidRPr="00943155">
        <w:rPr>
          <w:spacing w:val="-3"/>
          <w:sz w:val="20"/>
          <w:szCs w:val="20"/>
          <w:lang w:eastAsia="en-US"/>
        </w:rPr>
        <w:t>ё</w:t>
      </w:r>
      <w:r w:rsidRPr="00943155">
        <w:rPr>
          <w:sz w:val="20"/>
          <w:szCs w:val="20"/>
          <w:lang w:eastAsia="en-US"/>
        </w:rPr>
        <w:t>жного</w:t>
      </w:r>
      <w:r w:rsidRPr="00943155">
        <w:rPr>
          <w:spacing w:val="17"/>
          <w:sz w:val="20"/>
          <w:szCs w:val="20"/>
          <w:lang w:eastAsia="en-US"/>
        </w:rPr>
        <w:t xml:space="preserve"> </w:t>
      </w:r>
      <w:r w:rsidRPr="00943155">
        <w:rPr>
          <w:sz w:val="20"/>
          <w:szCs w:val="20"/>
          <w:lang w:eastAsia="en-US"/>
        </w:rPr>
        <w:t>пор</w:t>
      </w:r>
      <w:r w:rsidRPr="00943155">
        <w:rPr>
          <w:spacing w:val="-3"/>
          <w:sz w:val="20"/>
          <w:szCs w:val="20"/>
          <w:lang w:eastAsia="en-US"/>
        </w:rPr>
        <w:t>у</w:t>
      </w:r>
      <w:r w:rsidRPr="00943155">
        <w:rPr>
          <w:spacing w:val="-1"/>
          <w:sz w:val="20"/>
          <w:szCs w:val="20"/>
          <w:lang w:eastAsia="en-US"/>
        </w:rPr>
        <w:t>ч</w:t>
      </w:r>
      <w:r w:rsidRPr="00943155">
        <w:rPr>
          <w:sz w:val="20"/>
          <w:szCs w:val="20"/>
          <w:lang w:eastAsia="en-US"/>
        </w:rPr>
        <w:t>ен</w:t>
      </w:r>
      <w:r w:rsidRPr="00943155">
        <w:rPr>
          <w:spacing w:val="-1"/>
          <w:sz w:val="20"/>
          <w:szCs w:val="20"/>
          <w:lang w:eastAsia="en-US"/>
        </w:rPr>
        <w:t>и</w:t>
      </w:r>
      <w:r w:rsidRPr="00943155">
        <w:rPr>
          <w:sz w:val="20"/>
          <w:szCs w:val="20"/>
          <w:lang w:eastAsia="en-US"/>
        </w:rPr>
        <w:t>я</w:t>
      </w:r>
      <w:r w:rsidRPr="00943155">
        <w:rPr>
          <w:spacing w:val="18"/>
          <w:sz w:val="20"/>
          <w:szCs w:val="20"/>
          <w:lang w:eastAsia="en-US"/>
        </w:rPr>
        <w:t xml:space="preserve"> </w:t>
      </w:r>
      <w:r w:rsidRPr="00943155">
        <w:rPr>
          <w:sz w:val="20"/>
          <w:szCs w:val="20"/>
          <w:lang w:eastAsia="en-US"/>
        </w:rPr>
        <w:t>о</w:t>
      </w:r>
      <w:r w:rsidRPr="00943155">
        <w:rPr>
          <w:spacing w:val="19"/>
          <w:sz w:val="20"/>
          <w:szCs w:val="20"/>
          <w:lang w:eastAsia="en-US"/>
        </w:rPr>
        <w:t xml:space="preserve"> </w:t>
      </w:r>
      <w:r w:rsidRPr="00943155">
        <w:rPr>
          <w:sz w:val="20"/>
          <w:szCs w:val="20"/>
          <w:lang w:eastAsia="en-US"/>
        </w:rPr>
        <w:t>пере</w:t>
      </w:r>
      <w:r w:rsidRPr="00943155">
        <w:rPr>
          <w:spacing w:val="-3"/>
          <w:sz w:val="20"/>
          <w:szCs w:val="20"/>
          <w:lang w:eastAsia="en-US"/>
        </w:rPr>
        <w:t>ч</w:t>
      </w:r>
      <w:r w:rsidRPr="00943155">
        <w:rPr>
          <w:spacing w:val="1"/>
          <w:sz w:val="20"/>
          <w:szCs w:val="20"/>
          <w:lang w:eastAsia="en-US"/>
        </w:rPr>
        <w:t>и</w:t>
      </w:r>
      <w:r w:rsidRPr="00943155">
        <w:rPr>
          <w:sz w:val="20"/>
          <w:szCs w:val="20"/>
          <w:lang w:eastAsia="en-US"/>
        </w:rPr>
        <w:t>слен</w:t>
      </w:r>
      <w:r w:rsidRPr="00943155">
        <w:rPr>
          <w:spacing w:val="-2"/>
          <w:sz w:val="20"/>
          <w:szCs w:val="20"/>
          <w:lang w:eastAsia="en-US"/>
        </w:rPr>
        <w:t>и</w:t>
      </w:r>
      <w:r w:rsidRPr="00943155">
        <w:rPr>
          <w:sz w:val="20"/>
          <w:szCs w:val="20"/>
          <w:lang w:eastAsia="en-US"/>
        </w:rPr>
        <w:t>и</w:t>
      </w:r>
      <w:r w:rsidRPr="00943155">
        <w:rPr>
          <w:spacing w:val="18"/>
          <w:sz w:val="20"/>
          <w:szCs w:val="20"/>
          <w:lang w:eastAsia="en-US"/>
        </w:rPr>
        <w:t xml:space="preserve"> </w:t>
      </w:r>
      <w:r w:rsidRPr="00943155">
        <w:rPr>
          <w:spacing w:val="-2"/>
          <w:sz w:val="20"/>
          <w:szCs w:val="20"/>
          <w:lang w:eastAsia="en-US"/>
        </w:rPr>
        <w:t>д</w:t>
      </w:r>
      <w:r w:rsidRPr="00943155">
        <w:rPr>
          <w:sz w:val="20"/>
          <w:szCs w:val="20"/>
          <w:lang w:eastAsia="en-US"/>
        </w:rPr>
        <w:t>ене</w:t>
      </w:r>
      <w:r w:rsidRPr="00943155">
        <w:rPr>
          <w:spacing w:val="1"/>
          <w:sz w:val="20"/>
          <w:szCs w:val="20"/>
          <w:lang w:eastAsia="en-US"/>
        </w:rPr>
        <w:t>ж</w:t>
      </w:r>
      <w:r w:rsidRPr="00943155">
        <w:rPr>
          <w:spacing w:val="-3"/>
          <w:sz w:val="20"/>
          <w:szCs w:val="20"/>
          <w:lang w:eastAsia="en-US"/>
        </w:rPr>
        <w:t>н</w:t>
      </w:r>
      <w:r w:rsidRPr="00943155">
        <w:rPr>
          <w:sz w:val="20"/>
          <w:szCs w:val="20"/>
          <w:lang w:eastAsia="en-US"/>
        </w:rPr>
        <w:t>ых</w:t>
      </w:r>
      <w:r w:rsidRPr="00943155">
        <w:rPr>
          <w:spacing w:val="19"/>
          <w:sz w:val="20"/>
          <w:szCs w:val="20"/>
          <w:lang w:eastAsia="en-US"/>
        </w:rPr>
        <w:t xml:space="preserve"> </w:t>
      </w:r>
      <w:r w:rsidRPr="00943155">
        <w:rPr>
          <w:spacing w:val="-2"/>
          <w:sz w:val="20"/>
          <w:szCs w:val="20"/>
          <w:lang w:eastAsia="en-US"/>
        </w:rPr>
        <w:t>с</w:t>
      </w:r>
      <w:r w:rsidRPr="00943155">
        <w:rPr>
          <w:sz w:val="20"/>
          <w:szCs w:val="20"/>
          <w:lang w:eastAsia="en-US"/>
        </w:rPr>
        <w:t>ре</w:t>
      </w:r>
      <w:r w:rsidRPr="00943155">
        <w:rPr>
          <w:spacing w:val="-2"/>
          <w:sz w:val="20"/>
          <w:szCs w:val="20"/>
          <w:lang w:eastAsia="en-US"/>
        </w:rPr>
        <w:t>дс</w:t>
      </w:r>
      <w:r w:rsidRPr="00943155">
        <w:rPr>
          <w:sz w:val="20"/>
          <w:szCs w:val="20"/>
          <w:lang w:eastAsia="en-US"/>
        </w:rPr>
        <w:t>тв</w:t>
      </w:r>
      <w:r w:rsidRPr="00943155">
        <w:rPr>
          <w:spacing w:val="17"/>
          <w:sz w:val="20"/>
          <w:szCs w:val="20"/>
          <w:lang w:eastAsia="en-US"/>
        </w:rPr>
        <w:t xml:space="preserve"> </w:t>
      </w:r>
      <w:r w:rsidRPr="00943155">
        <w:rPr>
          <w:sz w:val="20"/>
          <w:szCs w:val="20"/>
          <w:lang w:eastAsia="en-US"/>
        </w:rPr>
        <w:t>с</w:t>
      </w:r>
      <w:r w:rsidRPr="00943155">
        <w:rPr>
          <w:spacing w:val="19"/>
          <w:sz w:val="20"/>
          <w:szCs w:val="20"/>
          <w:lang w:eastAsia="en-US"/>
        </w:rPr>
        <w:t xml:space="preserve"> </w:t>
      </w:r>
      <w:r w:rsidRPr="00943155">
        <w:rPr>
          <w:sz w:val="20"/>
          <w:szCs w:val="20"/>
          <w:lang w:eastAsia="en-US"/>
        </w:rPr>
        <w:t>от</w:t>
      </w:r>
      <w:r w:rsidRPr="00943155">
        <w:rPr>
          <w:spacing w:val="-2"/>
          <w:sz w:val="20"/>
          <w:szCs w:val="20"/>
          <w:lang w:eastAsia="en-US"/>
        </w:rPr>
        <w:t>м</w:t>
      </w:r>
      <w:r w:rsidRPr="00943155">
        <w:rPr>
          <w:sz w:val="20"/>
          <w:szCs w:val="20"/>
          <w:lang w:eastAsia="en-US"/>
        </w:rPr>
        <w:t>еткой</w:t>
      </w:r>
      <w:r w:rsidRPr="00943155">
        <w:rPr>
          <w:spacing w:val="16"/>
          <w:sz w:val="20"/>
          <w:szCs w:val="20"/>
          <w:lang w:eastAsia="en-US"/>
        </w:rPr>
        <w:t xml:space="preserve"> </w:t>
      </w:r>
      <w:r w:rsidRPr="00943155">
        <w:rPr>
          <w:sz w:val="20"/>
          <w:szCs w:val="20"/>
          <w:lang w:eastAsia="en-US"/>
        </w:rPr>
        <w:t>ба</w:t>
      </w:r>
      <w:r w:rsidRPr="00943155">
        <w:rPr>
          <w:spacing w:val="-3"/>
          <w:sz w:val="20"/>
          <w:szCs w:val="20"/>
          <w:lang w:eastAsia="en-US"/>
        </w:rPr>
        <w:t>н</w:t>
      </w:r>
      <w:r w:rsidRPr="00943155">
        <w:rPr>
          <w:sz w:val="20"/>
          <w:szCs w:val="20"/>
          <w:lang w:eastAsia="en-US"/>
        </w:rPr>
        <w:t>ка</w:t>
      </w:r>
      <w:r w:rsidRPr="00943155">
        <w:rPr>
          <w:spacing w:val="17"/>
          <w:sz w:val="20"/>
          <w:szCs w:val="20"/>
          <w:lang w:eastAsia="en-US"/>
        </w:rPr>
        <w:t xml:space="preserve"> </w:t>
      </w:r>
      <w:r w:rsidRPr="00943155">
        <w:rPr>
          <w:sz w:val="20"/>
          <w:szCs w:val="20"/>
          <w:lang w:eastAsia="en-US"/>
        </w:rPr>
        <w:t>и датой перечисления предоплаты, указанной в п.3.3 Договора.</w:t>
      </w:r>
    </w:p>
    <w:p w:rsidR="0064374F" w:rsidRPr="00943155" w:rsidRDefault="0064374F" w:rsidP="00FA08CB">
      <w:pPr>
        <w:widowControl/>
        <w:autoSpaceDE/>
        <w:autoSpaceDN/>
        <w:adjustRightInd/>
        <w:ind w:left="0" w:firstLine="0"/>
        <w:jc w:val="both"/>
        <w:rPr>
          <w:sz w:val="20"/>
          <w:szCs w:val="20"/>
        </w:rPr>
      </w:pPr>
      <w:r w:rsidRPr="00943155">
        <w:rPr>
          <w:sz w:val="20"/>
          <w:szCs w:val="20"/>
        </w:rPr>
        <w:t>4.3.3. Оказать Услуги/работы в количестве, порядке и сроки, установленные Договором.</w:t>
      </w:r>
    </w:p>
    <w:p w:rsidR="0064374F" w:rsidRPr="00943155" w:rsidRDefault="0064374F" w:rsidP="00FA08CB">
      <w:pPr>
        <w:widowControl/>
        <w:autoSpaceDE/>
        <w:autoSpaceDN/>
        <w:adjustRightInd/>
        <w:ind w:left="0" w:firstLine="0"/>
        <w:jc w:val="both"/>
        <w:rPr>
          <w:sz w:val="20"/>
          <w:szCs w:val="20"/>
        </w:rPr>
      </w:pPr>
      <w:r w:rsidRPr="00943155">
        <w:rPr>
          <w:sz w:val="20"/>
          <w:szCs w:val="20"/>
        </w:rPr>
        <w:t>4.3.4. Подписать Акт сдачи-приёмки оказанных Услуг/выполненных работ и предоставить его Заказчику.</w:t>
      </w:r>
    </w:p>
    <w:p w:rsidR="0064374F" w:rsidRPr="00943155" w:rsidRDefault="0064374F" w:rsidP="00FA08CB">
      <w:pPr>
        <w:widowControl/>
        <w:autoSpaceDE/>
        <w:autoSpaceDN/>
        <w:adjustRightInd/>
        <w:ind w:left="0" w:firstLine="0"/>
        <w:jc w:val="both"/>
        <w:rPr>
          <w:sz w:val="20"/>
          <w:szCs w:val="20"/>
        </w:rPr>
      </w:pPr>
      <w:r w:rsidRPr="00943155">
        <w:rPr>
          <w:sz w:val="20"/>
          <w:szCs w:val="20"/>
        </w:rPr>
        <w:t>4.3.5. Не позднее, чем за 3 (три) календарных дня до даты начала оказания Услуг/работ/ известить Заказчика о невозможности по уважительным причинам (болезнь, травма, участие в ТП) оказать Услуги/выполнить работы, предусмотренные Договором. В таком случае Исполнитель обязан вернуть предоплату за вычетом фактически понесённых расходов.</w:t>
      </w:r>
    </w:p>
    <w:p w:rsidR="0064374F" w:rsidRPr="00943155" w:rsidRDefault="0064374F" w:rsidP="00FA08CB">
      <w:pPr>
        <w:widowControl/>
        <w:autoSpaceDE/>
        <w:autoSpaceDN/>
        <w:adjustRightInd/>
        <w:ind w:left="0" w:firstLine="0"/>
        <w:jc w:val="both"/>
        <w:rPr>
          <w:sz w:val="20"/>
          <w:szCs w:val="20"/>
        </w:rPr>
      </w:pPr>
      <w:r w:rsidRPr="00943155">
        <w:rPr>
          <w:sz w:val="20"/>
          <w:szCs w:val="20"/>
        </w:rPr>
        <w:t>4.3.6. У</w:t>
      </w:r>
      <w:r w:rsidRPr="00943155">
        <w:rPr>
          <w:spacing w:val="-2"/>
          <w:sz w:val="20"/>
          <w:szCs w:val="20"/>
          <w:lang w:eastAsia="en-US"/>
        </w:rPr>
        <w:t>в</w:t>
      </w:r>
      <w:r w:rsidRPr="00943155">
        <w:rPr>
          <w:sz w:val="20"/>
          <w:szCs w:val="20"/>
          <w:lang w:eastAsia="en-US"/>
        </w:rPr>
        <w:t>едом</w:t>
      </w:r>
      <w:r w:rsidRPr="00943155">
        <w:rPr>
          <w:spacing w:val="-2"/>
          <w:sz w:val="20"/>
          <w:szCs w:val="20"/>
          <w:lang w:eastAsia="en-US"/>
        </w:rPr>
        <w:t>и</w:t>
      </w:r>
      <w:r w:rsidRPr="00943155">
        <w:rPr>
          <w:sz w:val="20"/>
          <w:szCs w:val="20"/>
          <w:lang w:eastAsia="en-US"/>
        </w:rPr>
        <w:t>ть Заказчика о</w:t>
      </w:r>
      <w:r w:rsidRPr="00943155">
        <w:rPr>
          <w:spacing w:val="-3"/>
          <w:sz w:val="20"/>
          <w:szCs w:val="20"/>
          <w:lang w:eastAsia="en-US"/>
        </w:rPr>
        <w:t xml:space="preserve"> </w:t>
      </w:r>
      <w:r w:rsidRPr="00943155">
        <w:rPr>
          <w:sz w:val="20"/>
          <w:szCs w:val="20"/>
          <w:lang w:eastAsia="en-US"/>
        </w:rPr>
        <w:t>го</w:t>
      </w:r>
      <w:r w:rsidRPr="00943155">
        <w:rPr>
          <w:spacing w:val="-3"/>
          <w:sz w:val="20"/>
          <w:szCs w:val="20"/>
          <w:lang w:eastAsia="en-US"/>
        </w:rPr>
        <w:t>т</w:t>
      </w:r>
      <w:r w:rsidRPr="00943155">
        <w:rPr>
          <w:sz w:val="20"/>
          <w:szCs w:val="20"/>
          <w:lang w:eastAsia="en-US"/>
        </w:rPr>
        <w:t>о</w:t>
      </w:r>
      <w:r w:rsidRPr="00943155">
        <w:rPr>
          <w:spacing w:val="-2"/>
          <w:sz w:val="20"/>
          <w:szCs w:val="20"/>
          <w:lang w:eastAsia="en-US"/>
        </w:rPr>
        <w:t>в</w:t>
      </w:r>
      <w:r w:rsidRPr="00943155">
        <w:rPr>
          <w:sz w:val="20"/>
          <w:szCs w:val="20"/>
          <w:lang w:eastAsia="en-US"/>
        </w:rPr>
        <w:t xml:space="preserve">ности Услуг (разработанных материалов и/или электронных файлов) к </w:t>
      </w:r>
      <w:r w:rsidRPr="00943155">
        <w:rPr>
          <w:spacing w:val="-3"/>
          <w:sz w:val="20"/>
          <w:szCs w:val="20"/>
          <w:lang w:eastAsia="en-US"/>
        </w:rPr>
        <w:t>п</w:t>
      </w:r>
      <w:r w:rsidRPr="00943155">
        <w:rPr>
          <w:sz w:val="20"/>
          <w:szCs w:val="20"/>
          <w:lang w:eastAsia="en-US"/>
        </w:rPr>
        <w:t>ер</w:t>
      </w:r>
      <w:r w:rsidRPr="00943155">
        <w:rPr>
          <w:spacing w:val="-2"/>
          <w:sz w:val="20"/>
          <w:szCs w:val="20"/>
          <w:lang w:eastAsia="en-US"/>
        </w:rPr>
        <w:t>е</w:t>
      </w:r>
      <w:r w:rsidRPr="00943155">
        <w:rPr>
          <w:sz w:val="20"/>
          <w:szCs w:val="20"/>
          <w:lang w:eastAsia="en-US"/>
        </w:rPr>
        <w:t>да</w:t>
      </w:r>
      <w:r w:rsidRPr="00943155">
        <w:rPr>
          <w:spacing w:val="-4"/>
          <w:sz w:val="20"/>
          <w:szCs w:val="20"/>
          <w:lang w:eastAsia="en-US"/>
        </w:rPr>
        <w:t>ч</w:t>
      </w:r>
      <w:r w:rsidRPr="00943155">
        <w:rPr>
          <w:sz w:val="20"/>
          <w:szCs w:val="20"/>
          <w:lang w:eastAsia="en-US"/>
        </w:rPr>
        <w:t>е их в письменном виде, либо по электронной почте.</w:t>
      </w:r>
    </w:p>
    <w:p w:rsidR="0064374F" w:rsidRPr="00943155" w:rsidRDefault="0064374F" w:rsidP="00FA08CB">
      <w:pPr>
        <w:widowControl/>
        <w:autoSpaceDE/>
        <w:autoSpaceDN/>
        <w:adjustRightInd/>
        <w:ind w:left="0" w:firstLine="0"/>
        <w:jc w:val="both"/>
        <w:rPr>
          <w:sz w:val="20"/>
          <w:szCs w:val="20"/>
          <w:lang w:eastAsia="en-US"/>
        </w:rPr>
      </w:pPr>
      <w:r w:rsidRPr="00943155">
        <w:rPr>
          <w:sz w:val="20"/>
          <w:szCs w:val="20"/>
        </w:rPr>
        <w:t>4.3.7. П</w:t>
      </w:r>
      <w:r w:rsidRPr="00943155">
        <w:rPr>
          <w:sz w:val="20"/>
          <w:szCs w:val="20"/>
          <w:lang w:eastAsia="en-US"/>
        </w:rPr>
        <w:t>ере</w:t>
      </w:r>
      <w:r w:rsidRPr="00943155">
        <w:rPr>
          <w:spacing w:val="1"/>
          <w:sz w:val="20"/>
          <w:szCs w:val="20"/>
          <w:lang w:eastAsia="en-US"/>
        </w:rPr>
        <w:t>д</w:t>
      </w:r>
      <w:r w:rsidRPr="00943155">
        <w:rPr>
          <w:sz w:val="20"/>
          <w:szCs w:val="20"/>
          <w:lang w:eastAsia="en-US"/>
        </w:rPr>
        <w:t>а</w:t>
      </w:r>
      <w:r w:rsidRPr="00943155">
        <w:rPr>
          <w:spacing w:val="-3"/>
          <w:sz w:val="20"/>
          <w:szCs w:val="20"/>
          <w:lang w:eastAsia="en-US"/>
        </w:rPr>
        <w:t>т</w:t>
      </w:r>
      <w:r w:rsidRPr="00943155">
        <w:rPr>
          <w:sz w:val="20"/>
          <w:szCs w:val="20"/>
          <w:lang w:eastAsia="en-US"/>
        </w:rPr>
        <w:t>ь Заказчику Услуги/работы</w:t>
      </w:r>
      <w:r w:rsidRPr="00943155">
        <w:rPr>
          <w:spacing w:val="38"/>
          <w:sz w:val="20"/>
          <w:szCs w:val="20"/>
          <w:lang w:eastAsia="en-US"/>
        </w:rPr>
        <w:t xml:space="preserve"> </w:t>
      </w:r>
      <w:r w:rsidRPr="00943155">
        <w:rPr>
          <w:sz w:val="20"/>
          <w:szCs w:val="20"/>
          <w:lang w:eastAsia="en-US"/>
        </w:rPr>
        <w:t>н</w:t>
      </w:r>
      <w:r w:rsidRPr="00943155">
        <w:rPr>
          <w:spacing w:val="-3"/>
          <w:sz w:val="20"/>
          <w:szCs w:val="20"/>
          <w:lang w:eastAsia="en-US"/>
        </w:rPr>
        <w:t>а</w:t>
      </w:r>
      <w:r w:rsidRPr="00943155">
        <w:rPr>
          <w:sz w:val="20"/>
          <w:szCs w:val="20"/>
          <w:lang w:eastAsia="en-US"/>
        </w:rPr>
        <w:t>дл</w:t>
      </w:r>
      <w:r w:rsidRPr="00943155">
        <w:rPr>
          <w:spacing w:val="-2"/>
          <w:sz w:val="20"/>
          <w:szCs w:val="20"/>
          <w:lang w:eastAsia="en-US"/>
        </w:rPr>
        <w:t>е</w:t>
      </w:r>
      <w:r w:rsidRPr="00943155">
        <w:rPr>
          <w:sz w:val="20"/>
          <w:szCs w:val="20"/>
          <w:lang w:eastAsia="en-US"/>
        </w:rPr>
        <w:t>жа</w:t>
      </w:r>
      <w:r w:rsidRPr="00943155">
        <w:rPr>
          <w:spacing w:val="-2"/>
          <w:sz w:val="20"/>
          <w:szCs w:val="20"/>
          <w:lang w:eastAsia="en-US"/>
        </w:rPr>
        <w:t>щ</w:t>
      </w:r>
      <w:r w:rsidRPr="00943155">
        <w:rPr>
          <w:sz w:val="20"/>
          <w:szCs w:val="20"/>
          <w:lang w:eastAsia="en-US"/>
        </w:rPr>
        <w:t>его</w:t>
      </w:r>
      <w:r w:rsidRPr="00943155">
        <w:rPr>
          <w:spacing w:val="35"/>
          <w:sz w:val="20"/>
          <w:szCs w:val="20"/>
          <w:lang w:eastAsia="en-US"/>
        </w:rPr>
        <w:t xml:space="preserve"> </w:t>
      </w:r>
      <w:r w:rsidRPr="00943155">
        <w:rPr>
          <w:spacing w:val="-2"/>
          <w:sz w:val="20"/>
          <w:szCs w:val="20"/>
          <w:lang w:eastAsia="en-US"/>
        </w:rPr>
        <w:t>к</w:t>
      </w:r>
      <w:r w:rsidRPr="00943155">
        <w:rPr>
          <w:sz w:val="20"/>
          <w:szCs w:val="20"/>
          <w:lang w:eastAsia="en-US"/>
        </w:rPr>
        <w:t>ачест</w:t>
      </w:r>
      <w:r w:rsidRPr="00943155">
        <w:rPr>
          <w:spacing w:val="-2"/>
          <w:sz w:val="20"/>
          <w:szCs w:val="20"/>
          <w:lang w:eastAsia="en-US"/>
        </w:rPr>
        <w:t>ва</w:t>
      </w:r>
      <w:r w:rsidRPr="00943155">
        <w:rPr>
          <w:sz w:val="20"/>
          <w:szCs w:val="20"/>
          <w:lang w:eastAsia="en-US"/>
        </w:rPr>
        <w:t>,</w:t>
      </w:r>
      <w:r w:rsidRPr="00943155">
        <w:rPr>
          <w:spacing w:val="38"/>
          <w:sz w:val="20"/>
          <w:szCs w:val="20"/>
          <w:lang w:eastAsia="en-US"/>
        </w:rPr>
        <w:t xml:space="preserve"> </w:t>
      </w:r>
      <w:r w:rsidRPr="00943155">
        <w:rPr>
          <w:sz w:val="20"/>
          <w:szCs w:val="20"/>
          <w:lang w:eastAsia="en-US"/>
        </w:rPr>
        <w:t>в</w:t>
      </w:r>
      <w:r w:rsidRPr="00943155">
        <w:rPr>
          <w:spacing w:val="37"/>
          <w:sz w:val="20"/>
          <w:szCs w:val="20"/>
          <w:lang w:eastAsia="en-US"/>
        </w:rPr>
        <w:t xml:space="preserve"> </w:t>
      </w:r>
      <w:r w:rsidRPr="00943155">
        <w:rPr>
          <w:sz w:val="20"/>
          <w:szCs w:val="20"/>
          <w:lang w:eastAsia="en-US"/>
        </w:rPr>
        <w:t>к</w:t>
      </w:r>
      <w:r w:rsidRPr="00943155">
        <w:rPr>
          <w:spacing w:val="-3"/>
          <w:sz w:val="20"/>
          <w:szCs w:val="20"/>
          <w:lang w:eastAsia="en-US"/>
        </w:rPr>
        <w:t>о</w:t>
      </w:r>
      <w:r w:rsidRPr="00943155">
        <w:rPr>
          <w:sz w:val="20"/>
          <w:szCs w:val="20"/>
          <w:lang w:eastAsia="en-US"/>
        </w:rPr>
        <w:t>ли</w:t>
      </w:r>
      <w:r w:rsidRPr="00943155">
        <w:rPr>
          <w:spacing w:val="-1"/>
          <w:sz w:val="20"/>
          <w:szCs w:val="20"/>
          <w:lang w:eastAsia="en-US"/>
        </w:rPr>
        <w:t>ч</w:t>
      </w:r>
      <w:r w:rsidRPr="00943155">
        <w:rPr>
          <w:sz w:val="20"/>
          <w:szCs w:val="20"/>
          <w:lang w:eastAsia="en-US"/>
        </w:rPr>
        <w:t>ест</w:t>
      </w:r>
      <w:r w:rsidRPr="00943155">
        <w:rPr>
          <w:spacing w:val="-2"/>
          <w:sz w:val="20"/>
          <w:szCs w:val="20"/>
          <w:lang w:eastAsia="en-US"/>
        </w:rPr>
        <w:t>в</w:t>
      </w:r>
      <w:r w:rsidRPr="00943155">
        <w:rPr>
          <w:sz w:val="20"/>
          <w:szCs w:val="20"/>
          <w:lang w:eastAsia="en-US"/>
        </w:rPr>
        <w:t>е</w:t>
      </w:r>
      <w:r w:rsidRPr="00943155">
        <w:rPr>
          <w:spacing w:val="38"/>
          <w:sz w:val="20"/>
          <w:szCs w:val="20"/>
          <w:lang w:eastAsia="en-US"/>
        </w:rPr>
        <w:t xml:space="preserve"> </w:t>
      </w:r>
      <w:r w:rsidRPr="00943155">
        <w:rPr>
          <w:sz w:val="20"/>
          <w:szCs w:val="20"/>
          <w:lang w:eastAsia="en-US"/>
        </w:rPr>
        <w:t>и</w:t>
      </w:r>
      <w:r w:rsidRPr="00943155">
        <w:rPr>
          <w:spacing w:val="35"/>
          <w:sz w:val="20"/>
          <w:szCs w:val="20"/>
          <w:lang w:eastAsia="en-US"/>
        </w:rPr>
        <w:t xml:space="preserve"> </w:t>
      </w:r>
      <w:r w:rsidRPr="00943155">
        <w:rPr>
          <w:sz w:val="20"/>
          <w:szCs w:val="20"/>
          <w:lang w:eastAsia="en-US"/>
        </w:rPr>
        <w:t xml:space="preserve">в сроки, </w:t>
      </w:r>
      <w:r w:rsidRPr="00943155">
        <w:rPr>
          <w:spacing w:val="-3"/>
          <w:sz w:val="20"/>
          <w:szCs w:val="20"/>
          <w:lang w:eastAsia="en-US"/>
        </w:rPr>
        <w:t>у</w:t>
      </w:r>
      <w:r w:rsidRPr="00943155">
        <w:rPr>
          <w:sz w:val="20"/>
          <w:szCs w:val="20"/>
          <w:lang w:eastAsia="en-US"/>
        </w:rPr>
        <w:t>с</w:t>
      </w:r>
      <w:r w:rsidRPr="00943155">
        <w:rPr>
          <w:spacing w:val="-1"/>
          <w:sz w:val="20"/>
          <w:szCs w:val="20"/>
          <w:lang w:eastAsia="en-US"/>
        </w:rPr>
        <w:t>т</w:t>
      </w:r>
      <w:r w:rsidRPr="00943155">
        <w:rPr>
          <w:sz w:val="20"/>
          <w:szCs w:val="20"/>
          <w:lang w:eastAsia="en-US"/>
        </w:rPr>
        <w:t>ано</w:t>
      </w:r>
      <w:r w:rsidRPr="00943155">
        <w:rPr>
          <w:spacing w:val="-2"/>
          <w:sz w:val="20"/>
          <w:szCs w:val="20"/>
          <w:lang w:eastAsia="en-US"/>
        </w:rPr>
        <w:t>в</w:t>
      </w:r>
      <w:r w:rsidRPr="00943155">
        <w:rPr>
          <w:sz w:val="20"/>
          <w:szCs w:val="20"/>
          <w:lang w:eastAsia="en-US"/>
        </w:rPr>
        <w:t>лен</w:t>
      </w:r>
      <w:r w:rsidRPr="00943155">
        <w:rPr>
          <w:spacing w:val="-3"/>
          <w:sz w:val="20"/>
          <w:szCs w:val="20"/>
          <w:lang w:eastAsia="en-US"/>
        </w:rPr>
        <w:t>н</w:t>
      </w:r>
      <w:r w:rsidRPr="00943155">
        <w:rPr>
          <w:sz w:val="20"/>
          <w:szCs w:val="20"/>
          <w:lang w:eastAsia="en-US"/>
        </w:rPr>
        <w:t>ые До</w:t>
      </w:r>
      <w:r w:rsidRPr="00943155">
        <w:rPr>
          <w:spacing w:val="-2"/>
          <w:sz w:val="20"/>
          <w:szCs w:val="20"/>
          <w:lang w:eastAsia="en-US"/>
        </w:rPr>
        <w:t>г</w:t>
      </w:r>
      <w:r w:rsidRPr="00943155">
        <w:rPr>
          <w:sz w:val="20"/>
          <w:szCs w:val="20"/>
          <w:lang w:eastAsia="en-US"/>
        </w:rPr>
        <w:t>о</w:t>
      </w:r>
      <w:r w:rsidRPr="00943155">
        <w:rPr>
          <w:spacing w:val="-2"/>
          <w:sz w:val="20"/>
          <w:szCs w:val="20"/>
          <w:lang w:eastAsia="en-US"/>
        </w:rPr>
        <w:t>в</w:t>
      </w:r>
      <w:r w:rsidRPr="00943155">
        <w:rPr>
          <w:sz w:val="20"/>
          <w:szCs w:val="20"/>
          <w:lang w:eastAsia="en-US"/>
        </w:rPr>
        <w:t>ором, за исключением Авторских прав на идею, концепцию, название Услуг и выработанных продуктов. В случае приобретения авторских прав составляется отдельное дополнительное соглашение.</w:t>
      </w:r>
    </w:p>
    <w:p w:rsidR="0064374F" w:rsidRPr="00943155" w:rsidRDefault="0064374F" w:rsidP="00FA08CB">
      <w:pPr>
        <w:widowControl/>
        <w:autoSpaceDE/>
        <w:autoSpaceDN/>
        <w:adjustRightInd/>
        <w:ind w:left="0" w:firstLine="0"/>
        <w:jc w:val="both"/>
        <w:rPr>
          <w:sz w:val="20"/>
          <w:szCs w:val="20"/>
          <w:lang w:eastAsia="en-US"/>
        </w:rPr>
      </w:pPr>
      <w:r w:rsidRPr="00943155">
        <w:rPr>
          <w:sz w:val="20"/>
          <w:szCs w:val="20"/>
          <w:lang w:eastAsia="en-US"/>
        </w:rPr>
        <w:t>4.3.8. Ответить на запрос Заказчика, согласно пункту 4.2.2. в течение 3 (трёх) рабочих дней, с момента получения соответствующего запроса.</w:t>
      </w:r>
    </w:p>
    <w:p w:rsidR="0064374F" w:rsidRPr="00943155" w:rsidRDefault="0064374F" w:rsidP="00FA08CB">
      <w:pPr>
        <w:widowControl/>
        <w:autoSpaceDE/>
        <w:autoSpaceDN/>
        <w:adjustRightInd/>
        <w:ind w:left="0" w:firstLine="0"/>
        <w:jc w:val="both"/>
        <w:rPr>
          <w:sz w:val="20"/>
          <w:szCs w:val="20"/>
          <w:lang w:eastAsia="en-US"/>
        </w:rPr>
      </w:pPr>
    </w:p>
    <w:p w:rsidR="0064374F" w:rsidRPr="00943155" w:rsidRDefault="0064374F" w:rsidP="00FA08CB">
      <w:pPr>
        <w:widowControl/>
        <w:autoSpaceDE/>
        <w:autoSpaceDN/>
        <w:adjustRightInd/>
        <w:ind w:left="0" w:firstLine="0"/>
        <w:jc w:val="both"/>
        <w:rPr>
          <w:b/>
          <w:sz w:val="20"/>
          <w:szCs w:val="20"/>
        </w:rPr>
      </w:pPr>
      <w:r w:rsidRPr="00943155">
        <w:rPr>
          <w:b/>
          <w:sz w:val="20"/>
          <w:szCs w:val="20"/>
        </w:rPr>
        <w:t>4.4. Исполнитель вправе:</w:t>
      </w:r>
    </w:p>
    <w:p w:rsidR="0064374F" w:rsidRPr="00943155" w:rsidRDefault="0064374F" w:rsidP="00FA08CB">
      <w:pPr>
        <w:widowControl/>
        <w:tabs>
          <w:tab w:val="left" w:pos="916"/>
          <w:tab w:val="num"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sz w:val="20"/>
          <w:szCs w:val="20"/>
        </w:rPr>
      </w:pPr>
      <w:r w:rsidRPr="00943155">
        <w:rPr>
          <w:sz w:val="20"/>
          <w:szCs w:val="20"/>
        </w:rPr>
        <w:t>4.4.1. Получать достоверную и исчерпывающую информацию в устной или письменной форме в целях надлежащего исполнения обязательств по Договору.</w:t>
      </w:r>
    </w:p>
    <w:p w:rsidR="0064374F" w:rsidRPr="00943155" w:rsidRDefault="0064374F" w:rsidP="00FA08CB">
      <w:pPr>
        <w:widowControl/>
        <w:autoSpaceDE/>
        <w:autoSpaceDN/>
        <w:adjustRightInd/>
        <w:ind w:left="0" w:firstLine="0"/>
        <w:jc w:val="both"/>
        <w:rPr>
          <w:sz w:val="20"/>
          <w:szCs w:val="20"/>
        </w:rPr>
      </w:pPr>
      <w:r w:rsidRPr="00943155">
        <w:rPr>
          <w:sz w:val="20"/>
          <w:szCs w:val="20"/>
        </w:rPr>
        <w:t>4.4.2. Привлекать третьих лиц для надлежащего оказания Услуг/выполнения работ по Договору без предварительного согласования с Заказчиком, неся ответственность перед Заказчиком за действия третьих лиц, как за свои собственные.</w:t>
      </w:r>
    </w:p>
    <w:p w:rsidR="0064374F" w:rsidRPr="00943155" w:rsidRDefault="0064374F" w:rsidP="00FA08CB">
      <w:pPr>
        <w:widowControl/>
        <w:tabs>
          <w:tab w:val="left" w:pos="916"/>
          <w:tab w:val="num"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sz w:val="20"/>
          <w:szCs w:val="20"/>
          <w:lang w:eastAsia="en-US"/>
        </w:rPr>
      </w:pPr>
      <w:r w:rsidRPr="00943155">
        <w:rPr>
          <w:sz w:val="20"/>
          <w:szCs w:val="20"/>
        </w:rPr>
        <w:t>4.4.3. В</w:t>
      </w:r>
      <w:r w:rsidRPr="00943155">
        <w:rPr>
          <w:spacing w:val="-1"/>
          <w:sz w:val="20"/>
          <w:szCs w:val="20"/>
          <w:lang w:eastAsia="en-US"/>
        </w:rPr>
        <w:t xml:space="preserve"> </w:t>
      </w:r>
      <w:r w:rsidRPr="00943155">
        <w:rPr>
          <w:sz w:val="20"/>
          <w:szCs w:val="20"/>
          <w:lang w:eastAsia="en-US"/>
        </w:rPr>
        <w:t>односторо</w:t>
      </w:r>
      <w:r w:rsidRPr="00943155">
        <w:rPr>
          <w:spacing w:val="-1"/>
          <w:sz w:val="20"/>
          <w:szCs w:val="20"/>
          <w:lang w:eastAsia="en-US"/>
        </w:rPr>
        <w:t>н</w:t>
      </w:r>
      <w:r w:rsidRPr="00943155">
        <w:rPr>
          <w:spacing w:val="-3"/>
          <w:sz w:val="20"/>
          <w:szCs w:val="20"/>
          <w:lang w:eastAsia="en-US"/>
        </w:rPr>
        <w:t>н</w:t>
      </w:r>
      <w:r w:rsidRPr="00943155">
        <w:rPr>
          <w:sz w:val="20"/>
          <w:szCs w:val="20"/>
          <w:lang w:eastAsia="en-US"/>
        </w:rPr>
        <w:t>ем</w:t>
      </w:r>
      <w:r w:rsidRPr="00943155">
        <w:rPr>
          <w:spacing w:val="2"/>
          <w:sz w:val="20"/>
          <w:szCs w:val="20"/>
          <w:lang w:eastAsia="en-US"/>
        </w:rPr>
        <w:t xml:space="preserve"> </w:t>
      </w:r>
      <w:r w:rsidRPr="00943155">
        <w:rPr>
          <w:sz w:val="20"/>
          <w:szCs w:val="20"/>
          <w:lang w:eastAsia="en-US"/>
        </w:rPr>
        <w:t>пор</w:t>
      </w:r>
      <w:r w:rsidRPr="00943155">
        <w:rPr>
          <w:spacing w:val="-2"/>
          <w:sz w:val="20"/>
          <w:szCs w:val="20"/>
          <w:lang w:eastAsia="en-US"/>
        </w:rPr>
        <w:t>яд</w:t>
      </w:r>
      <w:r w:rsidRPr="00943155">
        <w:rPr>
          <w:sz w:val="20"/>
          <w:szCs w:val="20"/>
          <w:lang w:eastAsia="en-US"/>
        </w:rPr>
        <w:t>ке</w:t>
      </w:r>
      <w:r w:rsidRPr="00943155">
        <w:rPr>
          <w:spacing w:val="2"/>
          <w:sz w:val="20"/>
          <w:szCs w:val="20"/>
          <w:lang w:eastAsia="en-US"/>
        </w:rPr>
        <w:t xml:space="preserve"> </w:t>
      </w:r>
      <w:r w:rsidRPr="00943155">
        <w:rPr>
          <w:sz w:val="20"/>
          <w:szCs w:val="20"/>
          <w:lang w:eastAsia="en-US"/>
        </w:rPr>
        <w:t>отказат</w:t>
      </w:r>
      <w:r w:rsidRPr="00943155">
        <w:rPr>
          <w:spacing w:val="-3"/>
          <w:sz w:val="20"/>
          <w:szCs w:val="20"/>
          <w:lang w:eastAsia="en-US"/>
        </w:rPr>
        <w:t>ь</w:t>
      </w:r>
      <w:r w:rsidRPr="00943155">
        <w:rPr>
          <w:sz w:val="20"/>
          <w:szCs w:val="20"/>
          <w:lang w:eastAsia="en-US"/>
        </w:rPr>
        <w:t>ся от исполнения Договора:</w:t>
      </w:r>
    </w:p>
    <w:p w:rsidR="0064374F" w:rsidRPr="00943155" w:rsidRDefault="0064374F" w:rsidP="00FA08CB">
      <w:pPr>
        <w:widowControl/>
        <w:tabs>
          <w:tab w:val="left" w:pos="916"/>
          <w:tab w:val="num"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sz w:val="20"/>
          <w:szCs w:val="20"/>
          <w:lang w:eastAsia="en-US"/>
        </w:rPr>
      </w:pPr>
      <w:r w:rsidRPr="00943155">
        <w:rPr>
          <w:sz w:val="20"/>
          <w:szCs w:val="20"/>
          <w:lang w:eastAsia="en-US"/>
        </w:rPr>
        <w:t>4.</w:t>
      </w:r>
      <w:r w:rsidR="00BF7B78" w:rsidRPr="00943155">
        <w:rPr>
          <w:sz w:val="20"/>
          <w:szCs w:val="20"/>
          <w:lang w:eastAsia="en-US"/>
        </w:rPr>
        <w:t>4.3.1. если Заказчик в течение 3 (трёх</w:t>
      </w:r>
      <w:r w:rsidRPr="00943155">
        <w:rPr>
          <w:sz w:val="20"/>
          <w:szCs w:val="20"/>
          <w:lang w:eastAsia="en-US"/>
        </w:rPr>
        <w:t>) банковских дней с момента заключения Договора не перечислит предоплату, указанную в пункте 3.3 Договора.</w:t>
      </w:r>
    </w:p>
    <w:p w:rsidR="0064374F" w:rsidRPr="00943155" w:rsidRDefault="0064374F" w:rsidP="00FA08CB">
      <w:pPr>
        <w:widowControl/>
        <w:tabs>
          <w:tab w:val="left" w:pos="916"/>
          <w:tab w:val="num"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sz w:val="20"/>
          <w:szCs w:val="20"/>
          <w:lang w:eastAsia="en-US"/>
        </w:rPr>
      </w:pPr>
      <w:r w:rsidRPr="00943155">
        <w:rPr>
          <w:sz w:val="20"/>
          <w:szCs w:val="20"/>
          <w:lang w:eastAsia="en-US"/>
        </w:rPr>
        <w:t xml:space="preserve">4.4.3.2. если Заказчик </w:t>
      </w:r>
      <w:r w:rsidR="00BF7B78" w:rsidRPr="00943155">
        <w:rPr>
          <w:sz w:val="20"/>
          <w:szCs w:val="20"/>
          <w:lang w:eastAsia="en-US"/>
        </w:rPr>
        <w:t>в течение 3 (трёх</w:t>
      </w:r>
      <w:r w:rsidRPr="00943155">
        <w:rPr>
          <w:sz w:val="20"/>
          <w:szCs w:val="20"/>
          <w:lang w:eastAsia="en-US"/>
        </w:rPr>
        <w:t>) календарных дней с момента фактической передачи оказанных Услуг/работ/ не примет Услуги/работы по Акту сдачи-приёмки Услуг/работ или не направит Исполнителю мотивированный отказ.</w:t>
      </w:r>
    </w:p>
    <w:p w:rsidR="009029EA" w:rsidRPr="00943155" w:rsidRDefault="009029EA" w:rsidP="00FA08CB">
      <w:pPr>
        <w:widowControl/>
        <w:autoSpaceDE/>
        <w:autoSpaceDN/>
        <w:adjustRightInd/>
        <w:ind w:left="0" w:firstLine="0"/>
        <w:jc w:val="both"/>
        <w:rPr>
          <w:b/>
          <w:sz w:val="20"/>
          <w:szCs w:val="20"/>
        </w:rPr>
      </w:pPr>
    </w:p>
    <w:p w:rsidR="00D0239C" w:rsidRPr="00943155" w:rsidRDefault="00D0239C"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b/>
          <w:sz w:val="20"/>
          <w:szCs w:val="20"/>
        </w:rPr>
      </w:pPr>
      <w:r w:rsidRPr="00943155">
        <w:rPr>
          <w:b/>
          <w:sz w:val="20"/>
          <w:szCs w:val="20"/>
        </w:rPr>
        <w:t xml:space="preserve">5. ОТВЕТСТВЕННОСТЬ СТОРОН </w:t>
      </w:r>
    </w:p>
    <w:p w:rsidR="00D0239C" w:rsidRPr="00943155" w:rsidRDefault="00D0239C" w:rsidP="00FA08CB">
      <w:pPr>
        <w:ind w:left="0" w:firstLine="0"/>
        <w:jc w:val="both"/>
        <w:rPr>
          <w:b/>
          <w:sz w:val="20"/>
          <w:szCs w:val="20"/>
          <w:lang w:eastAsia="ar-SA"/>
        </w:rPr>
      </w:pPr>
      <w:r w:rsidRPr="00943155">
        <w:rPr>
          <w:sz w:val="20"/>
          <w:szCs w:val="20"/>
          <w:lang w:eastAsia="ar-SA"/>
        </w:rPr>
        <w:t>5.1. В случае нарушения обязательств по Договору Стороны несут ответственность в соответствии с нормами гражданского законодательства Российской Федерации.</w:t>
      </w:r>
    </w:p>
    <w:p w:rsidR="00D0239C" w:rsidRPr="00943155" w:rsidRDefault="00D0239C" w:rsidP="00FA08CB">
      <w:pPr>
        <w:ind w:left="0" w:firstLine="0"/>
        <w:jc w:val="both"/>
        <w:rPr>
          <w:sz w:val="20"/>
          <w:szCs w:val="20"/>
          <w:lang w:eastAsia="ar-SA"/>
        </w:rPr>
      </w:pPr>
      <w:r w:rsidRPr="00943155">
        <w:rPr>
          <w:sz w:val="20"/>
          <w:szCs w:val="20"/>
          <w:lang w:eastAsia="ar-SA"/>
        </w:rPr>
        <w:t>5.2. Любой ущерб, вызванный нарушением конфиденциальности, определяется и возмещается в соответствии с действующим законодательством Российской Федерации.</w:t>
      </w:r>
    </w:p>
    <w:p w:rsidR="00D0239C" w:rsidRPr="00943155" w:rsidRDefault="00D0239C" w:rsidP="00FA08CB">
      <w:pPr>
        <w:ind w:left="0" w:firstLine="0"/>
        <w:jc w:val="both"/>
        <w:rPr>
          <w:sz w:val="20"/>
          <w:szCs w:val="20"/>
          <w:lang w:eastAsia="ar-SA"/>
        </w:rPr>
      </w:pPr>
      <w:r w:rsidRPr="00943155">
        <w:rPr>
          <w:sz w:val="20"/>
          <w:szCs w:val="20"/>
          <w:lang w:eastAsia="ar-SA"/>
        </w:rPr>
        <w:t xml:space="preserve">5.3. Стороны не вправе передавать свои права и обязанности по Договору третьим лицам без письменного </w:t>
      </w:r>
      <w:r w:rsidRPr="00943155">
        <w:rPr>
          <w:sz w:val="20"/>
          <w:szCs w:val="20"/>
          <w:lang w:eastAsia="ar-SA"/>
        </w:rPr>
        <w:lastRenderedPageBreak/>
        <w:t>предварительного согласия другой Стороны.</w:t>
      </w:r>
    </w:p>
    <w:p w:rsidR="00D0239C" w:rsidRPr="00943155" w:rsidRDefault="00D0239C" w:rsidP="00FA08CB">
      <w:pPr>
        <w:ind w:left="0" w:firstLine="0"/>
        <w:jc w:val="both"/>
        <w:rPr>
          <w:sz w:val="20"/>
          <w:szCs w:val="20"/>
          <w:lang w:eastAsia="ar-SA"/>
        </w:rPr>
      </w:pPr>
      <w:r w:rsidRPr="00943155">
        <w:rPr>
          <w:sz w:val="20"/>
          <w:szCs w:val="20"/>
          <w:lang w:eastAsia="ar-SA"/>
        </w:rPr>
        <w:t>5.4. При нарушении сроков выдачи Исполнителем выполненных Услуг/работ/, он уплачивает Заказчику пени в размере 0,1% от стоимости не представленных в срок Услуг/работ/ за каждый день просрочки, но не более 3% от общей стоимости Услуг/работ.</w:t>
      </w:r>
    </w:p>
    <w:p w:rsidR="00D0239C" w:rsidRPr="00943155" w:rsidRDefault="00D0239C" w:rsidP="00FA08CB">
      <w:pPr>
        <w:ind w:left="0" w:firstLine="0"/>
        <w:jc w:val="both"/>
        <w:rPr>
          <w:sz w:val="20"/>
          <w:szCs w:val="20"/>
          <w:lang w:eastAsia="ar-SA"/>
        </w:rPr>
      </w:pPr>
      <w:r w:rsidRPr="00943155">
        <w:rPr>
          <w:sz w:val="20"/>
          <w:szCs w:val="20"/>
          <w:lang w:eastAsia="ar-SA"/>
        </w:rPr>
        <w:t>5.5. При несво</w:t>
      </w:r>
      <w:r w:rsidR="00EE2FA6">
        <w:rPr>
          <w:sz w:val="20"/>
          <w:szCs w:val="20"/>
          <w:lang w:eastAsia="ar-SA"/>
        </w:rPr>
        <w:t xml:space="preserve">евременной приёмке Услуг/работ </w:t>
      </w:r>
      <w:r w:rsidRPr="00943155">
        <w:rPr>
          <w:sz w:val="20"/>
          <w:szCs w:val="20"/>
          <w:lang w:eastAsia="ar-SA"/>
        </w:rPr>
        <w:t>Заказчиком от Исполнителя, а также при нарушении сроков оплаты Услуг/работ, Заказчик уплачивает Исполнителю пени в размере 0,1% от стоимости Догов</w:t>
      </w:r>
      <w:r w:rsidR="000061F7">
        <w:rPr>
          <w:sz w:val="20"/>
          <w:szCs w:val="20"/>
          <w:lang w:eastAsia="ar-SA"/>
        </w:rPr>
        <w:t>ора, указанной в п.3.1 Договора</w:t>
      </w:r>
      <w:r w:rsidRPr="00943155">
        <w:rPr>
          <w:sz w:val="20"/>
          <w:szCs w:val="20"/>
          <w:lang w:eastAsia="ar-SA"/>
        </w:rPr>
        <w:t>, за каждый день просрочки.</w:t>
      </w:r>
    </w:p>
    <w:p w:rsidR="00D0239C" w:rsidRPr="00943155" w:rsidRDefault="00D0239C" w:rsidP="00FA08CB">
      <w:pPr>
        <w:ind w:left="0" w:firstLine="0"/>
        <w:jc w:val="both"/>
        <w:rPr>
          <w:sz w:val="20"/>
          <w:szCs w:val="20"/>
          <w:lang w:eastAsia="ar-SA"/>
        </w:rPr>
      </w:pPr>
      <w:r w:rsidRPr="00943155">
        <w:rPr>
          <w:sz w:val="20"/>
          <w:szCs w:val="20"/>
          <w:lang w:eastAsia="ar-SA"/>
        </w:rPr>
        <w:t>5.6. Неустойка (штраф, пеня) начисляется</w:t>
      </w:r>
      <w:r w:rsidRPr="00943155">
        <w:rPr>
          <w:rFonts w:eastAsia="Arial"/>
          <w:sz w:val="20"/>
          <w:szCs w:val="20"/>
        </w:rPr>
        <w:t xml:space="preserve"> </w:t>
      </w:r>
      <w:r w:rsidRPr="00943155">
        <w:rPr>
          <w:sz w:val="20"/>
          <w:szCs w:val="20"/>
          <w:lang w:eastAsia="ar-SA"/>
        </w:rPr>
        <w:t xml:space="preserve">и уплачивается только при соблюдении претензионного досудебного порядка разрешения споров. </w:t>
      </w:r>
    </w:p>
    <w:p w:rsidR="00D0239C" w:rsidRPr="00943155" w:rsidRDefault="00D0239C" w:rsidP="00FA08CB">
      <w:pPr>
        <w:ind w:left="0" w:firstLine="0"/>
        <w:jc w:val="both"/>
        <w:rPr>
          <w:i/>
          <w:sz w:val="20"/>
          <w:szCs w:val="20"/>
          <w:lang w:eastAsia="ar-SA"/>
        </w:rPr>
      </w:pPr>
      <w:r w:rsidRPr="00943155">
        <w:rPr>
          <w:sz w:val="20"/>
          <w:szCs w:val="20"/>
          <w:lang w:eastAsia="ar-SA"/>
        </w:rPr>
        <w:t xml:space="preserve">5.7. В случае изменения реквизитов, указанных в параграфе 11 Договора, одной из Сторон, она обязана незамедлительно уведомить об этом другую Сторону в течение 2 (двух) календарных дней. Сторона, не исполнившая данное обязательство по Договору, несёт весь риск негативных последствий, вызванных неисполнением или ненадлежащим исполнением обязательств по Договору. </w:t>
      </w:r>
    </w:p>
    <w:p w:rsidR="00D0239C" w:rsidRPr="00943155" w:rsidRDefault="00D0239C" w:rsidP="00FA08CB">
      <w:pPr>
        <w:ind w:left="0" w:firstLine="0"/>
        <w:jc w:val="both"/>
        <w:rPr>
          <w:sz w:val="20"/>
          <w:szCs w:val="20"/>
          <w:lang w:eastAsia="ar-SA"/>
        </w:rPr>
      </w:pPr>
      <w:r w:rsidRPr="00943155">
        <w:rPr>
          <w:sz w:val="20"/>
          <w:szCs w:val="20"/>
          <w:lang w:eastAsia="ar-SA"/>
        </w:rPr>
        <w:t>5.8. Стороны освобождаются от ответственности за полное или частичное неисполнение обязательств по настоящему Договору, если такое неисполнение явилось следствием обстоятельств непреодолимой силы, возникших после заключения Договора в результате событий чрезвычайного характера, таких как землетрясение, пожар, наводнение, прочие стихийные бедствия, эпидемии, аварии, взрывы, военные действия, изменения законодательства, повлёкших за собой невозможность выполнения Сторонами своих обязательств по настоящему Договору. При этом Сторона, которая не исполняет своего обязательства вследствие действия непреодолимой силы, должна по возможности и при наличии связи устно или письменно известить другую Сторону о препятствии и его влиянии на исполнение обязательств по Договору.</w:t>
      </w:r>
    </w:p>
    <w:p w:rsidR="005D5683" w:rsidRPr="00943155" w:rsidRDefault="005D5683" w:rsidP="00FA08CB">
      <w:pPr>
        <w:ind w:left="0" w:firstLine="0"/>
        <w:jc w:val="both"/>
        <w:rPr>
          <w:sz w:val="20"/>
          <w:szCs w:val="20"/>
          <w:lang w:eastAsia="ar-SA"/>
        </w:rPr>
      </w:pPr>
    </w:p>
    <w:p w:rsidR="00D0239C" w:rsidRPr="00943155" w:rsidRDefault="00D0239C" w:rsidP="00FA08CB">
      <w:pPr>
        <w:widowControl/>
        <w:suppressAutoHyphens/>
        <w:autoSpaceDE/>
        <w:autoSpaceDN/>
        <w:adjustRightInd/>
        <w:ind w:left="0" w:firstLine="0"/>
        <w:jc w:val="both"/>
        <w:rPr>
          <w:b/>
          <w:sz w:val="20"/>
          <w:szCs w:val="20"/>
          <w:lang w:eastAsia="en-US"/>
        </w:rPr>
      </w:pPr>
      <w:r w:rsidRPr="00943155">
        <w:rPr>
          <w:b/>
          <w:sz w:val="20"/>
          <w:szCs w:val="20"/>
          <w:lang w:eastAsia="en-US"/>
        </w:rPr>
        <w:t>6. ПОРЯДОК РАЗРЕШЕНИЯ СПОРОВ И РАЗНОГЛАСИЙ</w:t>
      </w:r>
    </w:p>
    <w:p w:rsidR="00D0239C" w:rsidRPr="00943155" w:rsidRDefault="00D0239C" w:rsidP="00FA08CB">
      <w:pPr>
        <w:widowControl/>
        <w:suppressAutoHyphens/>
        <w:autoSpaceDE/>
        <w:autoSpaceDN/>
        <w:adjustRightInd/>
        <w:ind w:left="0" w:firstLine="0"/>
        <w:jc w:val="both"/>
        <w:rPr>
          <w:sz w:val="20"/>
          <w:szCs w:val="20"/>
        </w:rPr>
      </w:pPr>
      <w:r w:rsidRPr="00943155">
        <w:rPr>
          <w:sz w:val="20"/>
          <w:szCs w:val="20"/>
        </w:rPr>
        <w:t xml:space="preserve">6.1. Все споры и разногласия, </w:t>
      </w:r>
      <w:r w:rsidRPr="00943155">
        <w:rPr>
          <w:spacing w:val="-2"/>
          <w:sz w:val="20"/>
          <w:szCs w:val="20"/>
          <w:lang w:eastAsia="en-US"/>
        </w:rPr>
        <w:t>в</w:t>
      </w:r>
      <w:r w:rsidRPr="00943155">
        <w:rPr>
          <w:sz w:val="20"/>
          <w:szCs w:val="20"/>
          <w:lang w:eastAsia="en-US"/>
        </w:rPr>
        <w:t>о</w:t>
      </w:r>
      <w:r w:rsidRPr="00943155">
        <w:rPr>
          <w:spacing w:val="-1"/>
          <w:sz w:val="20"/>
          <w:szCs w:val="20"/>
          <w:lang w:eastAsia="en-US"/>
        </w:rPr>
        <w:t>з</w:t>
      </w:r>
      <w:r w:rsidRPr="00943155">
        <w:rPr>
          <w:sz w:val="20"/>
          <w:szCs w:val="20"/>
          <w:lang w:eastAsia="en-US"/>
        </w:rPr>
        <w:t>н</w:t>
      </w:r>
      <w:r w:rsidRPr="00943155">
        <w:rPr>
          <w:spacing w:val="-2"/>
          <w:sz w:val="20"/>
          <w:szCs w:val="20"/>
          <w:lang w:eastAsia="en-US"/>
        </w:rPr>
        <w:t>и</w:t>
      </w:r>
      <w:r w:rsidRPr="00943155">
        <w:rPr>
          <w:sz w:val="20"/>
          <w:szCs w:val="20"/>
          <w:lang w:eastAsia="en-US"/>
        </w:rPr>
        <w:t>к</w:t>
      </w:r>
      <w:r w:rsidRPr="00943155">
        <w:rPr>
          <w:spacing w:val="-2"/>
          <w:sz w:val="20"/>
          <w:szCs w:val="20"/>
          <w:lang w:eastAsia="en-US"/>
        </w:rPr>
        <w:t>а</w:t>
      </w:r>
      <w:r w:rsidRPr="00943155">
        <w:rPr>
          <w:sz w:val="20"/>
          <w:szCs w:val="20"/>
          <w:lang w:eastAsia="en-US"/>
        </w:rPr>
        <w:t>ющие</w:t>
      </w:r>
      <w:r w:rsidRPr="00943155">
        <w:rPr>
          <w:spacing w:val="7"/>
          <w:sz w:val="20"/>
          <w:szCs w:val="20"/>
          <w:lang w:eastAsia="en-US"/>
        </w:rPr>
        <w:t xml:space="preserve"> </w:t>
      </w:r>
      <w:r w:rsidRPr="00943155">
        <w:rPr>
          <w:sz w:val="20"/>
          <w:szCs w:val="20"/>
          <w:lang w:eastAsia="en-US"/>
        </w:rPr>
        <w:t>м</w:t>
      </w:r>
      <w:r w:rsidRPr="00943155">
        <w:rPr>
          <w:spacing w:val="-3"/>
          <w:sz w:val="20"/>
          <w:szCs w:val="20"/>
          <w:lang w:eastAsia="en-US"/>
        </w:rPr>
        <w:t>е</w:t>
      </w:r>
      <w:r w:rsidRPr="00943155">
        <w:rPr>
          <w:sz w:val="20"/>
          <w:szCs w:val="20"/>
          <w:lang w:eastAsia="en-US"/>
        </w:rPr>
        <w:t>жду</w:t>
      </w:r>
      <w:r w:rsidRPr="00943155">
        <w:rPr>
          <w:spacing w:val="5"/>
          <w:sz w:val="20"/>
          <w:szCs w:val="20"/>
          <w:lang w:eastAsia="en-US"/>
        </w:rPr>
        <w:t xml:space="preserve"> </w:t>
      </w:r>
      <w:r w:rsidRPr="00943155">
        <w:rPr>
          <w:spacing w:val="-1"/>
          <w:sz w:val="20"/>
          <w:szCs w:val="20"/>
          <w:lang w:eastAsia="en-US"/>
        </w:rPr>
        <w:t>С</w:t>
      </w:r>
      <w:r w:rsidRPr="00943155">
        <w:rPr>
          <w:sz w:val="20"/>
          <w:szCs w:val="20"/>
          <w:lang w:eastAsia="en-US"/>
        </w:rPr>
        <w:t>торо</w:t>
      </w:r>
      <w:r w:rsidRPr="00943155">
        <w:rPr>
          <w:spacing w:val="-2"/>
          <w:sz w:val="20"/>
          <w:szCs w:val="20"/>
          <w:lang w:eastAsia="en-US"/>
        </w:rPr>
        <w:t>н</w:t>
      </w:r>
      <w:r w:rsidRPr="00943155">
        <w:rPr>
          <w:sz w:val="20"/>
          <w:szCs w:val="20"/>
          <w:lang w:eastAsia="en-US"/>
        </w:rPr>
        <w:t>ами</w:t>
      </w:r>
      <w:r w:rsidRPr="00943155">
        <w:rPr>
          <w:spacing w:val="6"/>
          <w:sz w:val="20"/>
          <w:szCs w:val="20"/>
          <w:lang w:eastAsia="en-US"/>
        </w:rPr>
        <w:t xml:space="preserve"> </w:t>
      </w:r>
      <w:r w:rsidRPr="00943155">
        <w:rPr>
          <w:sz w:val="20"/>
          <w:szCs w:val="20"/>
          <w:lang w:eastAsia="en-US"/>
        </w:rPr>
        <w:t>по</w:t>
      </w:r>
      <w:r w:rsidRPr="00943155">
        <w:rPr>
          <w:spacing w:val="6"/>
          <w:sz w:val="20"/>
          <w:szCs w:val="20"/>
          <w:lang w:eastAsia="en-US"/>
        </w:rPr>
        <w:t xml:space="preserve"> </w:t>
      </w:r>
      <w:r w:rsidRPr="00943155">
        <w:rPr>
          <w:sz w:val="20"/>
          <w:szCs w:val="20"/>
        </w:rPr>
        <w:t>Договору, будут по возможности разрешаться путём устных переговоров.</w:t>
      </w:r>
    </w:p>
    <w:p w:rsidR="00D0239C" w:rsidRPr="00943155" w:rsidRDefault="00D0239C" w:rsidP="00FA08CB">
      <w:pPr>
        <w:widowControl/>
        <w:suppressAutoHyphens/>
        <w:autoSpaceDE/>
        <w:autoSpaceDN/>
        <w:adjustRightInd/>
        <w:ind w:left="0" w:firstLine="0"/>
        <w:jc w:val="both"/>
        <w:rPr>
          <w:sz w:val="20"/>
          <w:szCs w:val="20"/>
        </w:rPr>
      </w:pPr>
      <w:r w:rsidRPr="00943155">
        <w:rPr>
          <w:sz w:val="20"/>
          <w:szCs w:val="20"/>
        </w:rPr>
        <w:t>6.2. При невозможности достигнуть соглашения в ходе устных переговоров, споры и разногласия должны разрешаться в претензионном порядке. В этом случае одна Сторона обязана направить другой Стороне письменную претензию заказным письмом с уведомлением либо курьерской доставкой, а другая Сторона, не позднее 30 дней с даты поступления претензии, обязана направить отзыв на претензию либо выполнить законные требования Стороны.</w:t>
      </w:r>
    </w:p>
    <w:p w:rsidR="00D0239C" w:rsidRPr="00943155" w:rsidRDefault="00D0239C" w:rsidP="00FA08CB">
      <w:pPr>
        <w:widowControl/>
        <w:suppressAutoHyphens/>
        <w:autoSpaceDE/>
        <w:autoSpaceDN/>
        <w:adjustRightInd/>
        <w:ind w:left="0" w:firstLine="0"/>
        <w:jc w:val="both"/>
        <w:rPr>
          <w:sz w:val="20"/>
          <w:szCs w:val="20"/>
        </w:rPr>
      </w:pPr>
      <w:r w:rsidRPr="00943155">
        <w:rPr>
          <w:sz w:val="20"/>
          <w:szCs w:val="20"/>
        </w:rPr>
        <w:t>6.3. В случае невозможности разрешения споров в досудебном порядке, Стороны передают их на рассмотрение в Арбитражный суд г. Санкт-Петербурга и Ленинградской области.</w:t>
      </w:r>
    </w:p>
    <w:p w:rsidR="00D0239C" w:rsidRPr="00943155" w:rsidRDefault="00D0239C" w:rsidP="00FA08CB">
      <w:pPr>
        <w:autoSpaceDE/>
        <w:autoSpaceDN/>
        <w:adjustRightInd/>
        <w:ind w:left="0" w:firstLine="0"/>
        <w:jc w:val="both"/>
        <w:rPr>
          <w:rFonts w:eastAsia="Calibri"/>
          <w:sz w:val="20"/>
          <w:szCs w:val="20"/>
          <w:lang w:eastAsia="en-US"/>
        </w:rPr>
      </w:pPr>
    </w:p>
    <w:p w:rsidR="00D0239C" w:rsidRPr="00943155" w:rsidRDefault="00D0239C" w:rsidP="00FA08CB">
      <w:pPr>
        <w:widowControl/>
        <w:autoSpaceDE/>
        <w:autoSpaceDN/>
        <w:adjustRightInd/>
        <w:ind w:left="0" w:firstLine="0"/>
        <w:jc w:val="both"/>
        <w:rPr>
          <w:b/>
          <w:sz w:val="20"/>
          <w:szCs w:val="20"/>
        </w:rPr>
      </w:pPr>
      <w:r w:rsidRPr="00943155">
        <w:rPr>
          <w:b/>
          <w:sz w:val="20"/>
          <w:szCs w:val="20"/>
        </w:rPr>
        <w:t>7. РАСТОРЖЕНИЕ И ПРЕКРАЩЕНИЕ ДОГОВОРА</w:t>
      </w:r>
    </w:p>
    <w:p w:rsidR="00D0239C" w:rsidRPr="00943155" w:rsidRDefault="00D0239C" w:rsidP="00FA08CB">
      <w:pPr>
        <w:widowControl/>
        <w:autoSpaceDE/>
        <w:autoSpaceDN/>
        <w:adjustRightInd/>
        <w:ind w:left="0" w:firstLine="0"/>
        <w:jc w:val="both"/>
        <w:rPr>
          <w:sz w:val="20"/>
          <w:szCs w:val="20"/>
        </w:rPr>
      </w:pPr>
      <w:r w:rsidRPr="00943155">
        <w:rPr>
          <w:sz w:val="20"/>
          <w:szCs w:val="20"/>
        </w:rPr>
        <w:t xml:space="preserve">7.1. Договор прекращается исполнением обязательств Сторон в полном объёме, либо с наступлением срока, </w:t>
      </w:r>
      <w:r w:rsidR="00A15B82" w:rsidRPr="00943155">
        <w:rPr>
          <w:sz w:val="20"/>
          <w:szCs w:val="20"/>
        </w:rPr>
        <w:t>указанного в пункте 2.2</w:t>
      </w:r>
      <w:r w:rsidRPr="00943155">
        <w:rPr>
          <w:sz w:val="20"/>
          <w:szCs w:val="20"/>
        </w:rPr>
        <w:t xml:space="preserve"> Договора. При этом сторона, не выполнившая или частично не исполнившая обязательства по Договору до наступления срока окончания действия Договора, не освобождается от окончания исполнения своих обязательств, если иное не предусмотрено Дополнительным соглашением Сторон.</w:t>
      </w:r>
    </w:p>
    <w:p w:rsidR="00D0239C" w:rsidRPr="00943155" w:rsidRDefault="00D0239C" w:rsidP="00FA08CB">
      <w:pPr>
        <w:widowControl/>
        <w:autoSpaceDE/>
        <w:autoSpaceDN/>
        <w:adjustRightInd/>
        <w:ind w:left="0" w:firstLine="0"/>
        <w:jc w:val="both"/>
        <w:rPr>
          <w:sz w:val="20"/>
          <w:szCs w:val="20"/>
        </w:rPr>
      </w:pPr>
      <w:r w:rsidRPr="00943155">
        <w:rPr>
          <w:sz w:val="20"/>
          <w:szCs w:val="20"/>
        </w:rPr>
        <w:t>7.2. Стороны вправе в любое время расторгнуть Договор по соглашению Сторон.</w:t>
      </w:r>
    </w:p>
    <w:p w:rsidR="00D0239C" w:rsidRPr="00943155" w:rsidRDefault="00D0239C" w:rsidP="00FA08CB">
      <w:pPr>
        <w:widowControl/>
        <w:autoSpaceDE/>
        <w:autoSpaceDN/>
        <w:adjustRightInd/>
        <w:ind w:left="0" w:firstLine="0"/>
        <w:jc w:val="both"/>
        <w:rPr>
          <w:sz w:val="20"/>
          <w:szCs w:val="20"/>
        </w:rPr>
      </w:pPr>
      <w:r w:rsidRPr="00943155">
        <w:rPr>
          <w:sz w:val="20"/>
          <w:szCs w:val="20"/>
        </w:rPr>
        <w:t>7.3. В случае досрочного расторжения Договора по инициативе одной из Сторон по уважительным причинам, и в соответствии с законодательством РФ, такая Сторона обязана уведомить другую Сторону за 7 (семь) дней до начала предполагаемой даты оказания Услуг</w:t>
      </w:r>
      <w:r w:rsidR="00A15B82" w:rsidRPr="00943155">
        <w:rPr>
          <w:sz w:val="20"/>
          <w:szCs w:val="20"/>
        </w:rPr>
        <w:t>, указанной в пункте 2.1</w:t>
      </w:r>
      <w:r w:rsidRPr="00943155">
        <w:rPr>
          <w:sz w:val="20"/>
          <w:szCs w:val="20"/>
        </w:rPr>
        <w:t>. Договора.</w:t>
      </w:r>
    </w:p>
    <w:p w:rsidR="00D0239C" w:rsidRPr="00943155" w:rsidRDefault="00D0239C" w:rsidP="00FA08CB">
      <w:pPr>
        <w:widowControl/>
        <w:autoSpaceDE/>
        <w:autoSpaceDN/>
        <w:adjustRightInd/>
        <w:ind w:left="0" w:firstLine="0"/>
        <w:jc w:val="both"/>
        <w:rPr>
          <w:sz w:val="20"/>
          <w:szCs w:val="20"/>
        </w:rPr>
      </w:pPr>
      <w:r w:rsidRPr="00943155">
        <w:rPr>
          <w:sz w:val="20"/>
          <w:szCs w:val="20"/>
        </w:rPr>
        <w:t xml:space="preserve">7.4. Заказчик обязан возместить Исполнителю фактически понесённые расходы и документально подтверждённые убытки в случае досрочного расторжения Договора по инициативе Заказчика, если расторжение Договора не связано с неисполнением или ненадлежащим исполнением обязанностей Исполнителя по Договору. Возмещение производится согласно представленной Исполнителем смете в течение 5 (пяти) банковских дней. </w:t>
      </w:r>
    </w:p>
    <w:p w:rsidR="00D0239C" w:rsidRPr="00943155" w:rsidRDefault="00D0239C" w:rsidP="00FA08CB">
      <w:pPr>
        <w:ind w:left="284" w:hanging="284"/>
        <w:jc w:val="both"/>
        <w:rPr>
          <w:b/>
          <w:sz w:val="20"/>
          <w:szCs w:val="20"/>
        </w:rPr>
      </w:pPr>
    </w:p>
    <w:p w:rsidR="00D0239C" w:rsidRPr="00943155" w:rsidRDefault="00D0239C" w:rsidP="00FA08CB">
      <w:pPr>
        <w:ind w:left="284" w:hanging="284"/>
        <w:jc w:val="both"/>
        <w:rPr>
          <w:b/>
          <w:sz w:val="20"/>
          <w:szCs w:val="20"/>
        </w:rPr>
      </w:pPr>
      <w:r w:rsidRPr="00943155">
        <w:rPr>
          <w:b/>
          <w:sz w:val="20"/>
          <w:szCs w:val="20"/>
        </w:rPr>
        <w:t>8. ПОРЯДОК СДАЧИ И ПРИЁМКИ УСЛУГ</w:t>
      </w:r>
    </w:p>
    <w:p w:rsidR="00D0239C" w:rsidRPr="00943155" w:rsidRDefault="00D0239C" w:rsidP="00FA08CB">
      <w:pPr>
        <w:ind w:left="0" w:firstLine="0"/>
        <w:jc w:val="both"/>
        <w:rPr>
          <w:sz w:val="20"/>
          <w:szCs w:val="20"/>
        </w:rPr>
      </w:pPr>
      <w:r w:rsidRPr="00943155">
        <w:rPr>
          <w:sz w:val="20"/>
          <w:szCs w:val="20"/>
        </w:rPr>
        <w:t>8.1. По окончании оказания Услуг/работ Стороны подписывают Акт сдачи-приёмки оказанных Услуг</w:t>
      </w:r>
      <w:r w:rsidR="00EF2125" w:rsidRPr="00943155">
        <w:rPr>
          <w:sz w:val="20"/>
          <w:szCs w:val="20"/>
        </w:rPr>
        <w:t>/выполненных работ</w:t>
      </w:r>
      <w:r w:rsidRPr="00943155">
        <w:rPr>
          <w:sz w:val="20"/>
          <w:szCs w:val="20"/>
        </w:rPr>
        <w:t>. Основанием для подписания Акта сдачи-приёмки по оказанным Услугам/выполненным работам являются фактически оказанные Услуги и разработанные материалы.</w:t>
      </w:r>
    </w:p>
    <w:p w:rsidR="00D0239C" w:rsidRPr="00943155" w:rsidRDefault="00D0239C" w:rsidP="00FA08CB">
      <w:pPr>
        <w:ind w:left="0" w:firstLine="0"/>
        <w:jc w:val="both"/>
        <w:rPr>
          <w:sz w:val="20"/>
          <w:szCs w:val="20"/>
        </w:rPr>
      </w:pPr>
      <w:r w:rsidRPr="00943155">
        <w:rPr>
          <w:sz w:val="20"/>
          <w:szCs w:val="20"/>
        </w:rPr>
        <w:t>8.2. Необоснованное уклонение Заказчика от подписания Акта сдачи-приёмки оказанных Услуг /выполненных работ и непредставление мотивированного отказ</w:t>
      </w:r>
      <w:r w:rsidR="00736EFF" w:rsidRPr="00943155">
        <w:rPr>
          <w:sz w:val="20"/>
          <w:szCs w:val="20"/>
        </w:rPr>
        <w:t>а от подписания Акта в течение 3 (трёх</w:t>
      </w:r>
      <w:r w:rsidRPr="00943155">
        <w:rPr>
          <w:sz w:val="20"/>
          <w:szCs w:val="20"/>
        </w:rPr>
        <w:t xml:space="preserve">) календарных дней с даты вручения/получения Акта сдачи-приёмки, считается принятием Услуг/работ без претензий и замечаний. </w:t>
      </w:r>
    </w:p>
    <w:p w:rsidR="00D0239C" w:rsidRPr="00943155" w:rsidRDefault="00D0239C" w:rsidP="00FA08CB">
      <w:pPr>
        <w:ind w:left="0" w:firstLine="0"/>
        <w:jc w:val="both"/>
        <w:rPr>
          <w:sz w:val="20"/>
          <w:szCs w:val="20"/>
        </w:rPr>
      </w:pPr>
      <w:r w:rsidRPr="00943155">
        <w:rPr>
          <w:sz w:val="20"/>
          <w:szCs w:val="20"/>
        </w:rPr>
        <w:t>8.3. В случае мотивированного отказа Заказчика от приёмки Услуг/работ, Заказчиком</w:t>
      </w:r>
      <w:r w:rsidR="00736EFF" w:rsidRPr="00943155">
        <w:rPr>
          <w:sz w:val="20"/>
          <w:szCs w:val="20"/>
        </w:rPr>
        <w:t>, до истечения 3 (трёх</w:t>
      </w:r>
      <w:r w:rsidRPr="00943155">
        <w:rPr>
          <w:sz w:val="20"/>
          <w:szCs w:val="20"/>
        </w:rPr>
        <w:t>) календарных дней с даты получения Акта сдачи-приёмки/выполненных работ, составляется Протокол разногласий с перечнем необходимых доработок и сроков их выполнения, который передаётся Исполнителю на согласование и подпись.</w:t>
      </w:r>
    </w:p>
    <w:p w:rsidR="00D0239C" w:rsidRPr="00943155" w:rsidRDefault="00D0239C" w:rsidP="00FA08CB">
      <w:pPr>
        <w:ind w:left="0" w:firstLine="0"/>
        <w:jc w:val="both"/>
        <w:rPr>
          <w:sz w:val="20"/>
          <w:szCs w:val="20"/>
        </w:rPr>
      </w:pPr>
      <w:r w:rsidRPr="00943155">
        <w:rPr>
          <w:sz w:val="20"/>
          <w:szCs w:val="20"/>
        </w:rPr>
        <w:t xml:space="preserve">8.4. Вся почтовая корреспонденция направляется по указанным в параграфе 11 Договора почтовым адресам Сторон. </w:t>
      </w:r>
    </w:p>
    <w:p w:rsidR="00D0239C" w:rsidRPr="00943155" w:rsidRDefault="00D0239C" w:rsidP="00FA08CB">
      <w:pPr>
        <w:widowControl/>
        <w:suppressAutoHyphens/>
        <w:autoSpaceDE/>
        <w:autoSpaceDN/>
        <w:adjustRightInd/>
        <w:ind w:left="0" w:firstLine="0"/>
        <w:jc w:val="both"/>
        <w:rPr>
          <w:sz w:val="20"/>
          <w:szCs w:val="20"/>
          <w:lang w:eastAsia="ar-SA"/>
        </w:rPr>
      </w:pPr>
      <w:r w:rsidRPr="00943155">
        <w:rPr>
          <w:sz w:val="20"/>
          <w:szCs w:val="20"/>
          <w:lang w:eastAsia="ar-SA"/>
        </w:rPr>
        <w:lastRenderedPageBreak/>
        <w:t>8.5. Стороны согласовали, что вся документация и иная информация, составляющие предмет Договора, переданная по электронной почте с использованием информационно-телекоммуникационной сети Интернет, адрес которой указан в параграфе 11 Договора, считается официально переданной Исполнителем и принятой Заказчиком/или переданной Сторонами и принятой соответствующей Стороной.</w:t>
      </w:r>
    </w:p>
    <w:p w:rsidR="00D0239C" w:rsidRPr="00943155" w:rsidRDefault="00D0239C" w:rsidP="00FA08CB">
      <w:pPr>
        <w:ind w:left="0" w:firstLine="0"/>
        <w:jc w:val="both"/>
        <w:rPr>
          <w:b/>
          <w:sz w:val="20"/>
          <w:szCs w:val="20"/>
          <w:highlight w:val="magenta"/>
        </w:rPr>
      </w:pPr>
    </w:p>
    <w:p w:rsidR="00D0239C" w:rsidRPr="00943155" w:rsidRDefault="00D0239C" w:rsidP="00FA08CB">
      <w:pPr>
        <w:ind w:left="0" w:firstLine="0"/>
        <w:jc w:val="both"/>
        <w:rPr>
          <w:b/>
          <w:sz w:val="20"/>
          <w:szCs w:val="20"/>
        </w:rPr>
      </w:pPr>
      <w:r w:rsidRPr="00943155">
        <w:rPr>
          <w:b/>
          <w:sz w:val="20"/>
          <w:szCs w:val="20"/>
        </w:rPr>
        <w:t>9. КОНФИДЕНЦИАЛЬНОСТЬ</w:t>
      </w:r>
    </w:p>
    <w:p w:rsidR="00D0239C" w:rsidRPr="00943155" w:rsidRDefault="00D0239C" w:rsidP="00FA08CB">
      <w:pPr>
        <w:ind w:left="0" w:firstLine="0"/>
        <w:jc w:val="both"/>
        <w:rPr>
          <w:sz w:val="20"/>
          <w:szCs w:val="20"/>
        </w:rPr>
      </w:pPr>
      <w:r w:rsidRPr="00943155">
        <w:rPr>
          <w:sz w:val="20"/>
          <w:szCs w:val="20"/>
        </w:rPr>
        <w:t>9.1. Стороны гарантируют соблюдение конфиденциальности в отношении информации и документации, полученной по Договору или ставшей известной им в ходе исполнения Договора.</w:t>
      </w:r>
    </w:p>
    <w:p w:rsidR="00D0239C" w:rsidRPr="00943155" w:rsidRDefault="00D0239C" w:rsidP="00FA08CB">
      <w:pPr>
        <w:ind w:left="0" w:firstLine="0"/>
        <w:jc w:val="both"/>
        <w:rPr>
          <w:sz w:val="20"/>
          <w:szCs w:val="20"/>
        </w:rPr>
      </w:pPr>
      <w:r w:rsidRPr="00943155">
        <w:rPr>
          <w:sz w:val="20"/>
          <w:szCs w:val="20"/>
        </w:rPr>
        <w:t>9.2. Стороны признают, что условия Договора являются коммерческой тайной и не подлежат разглашению третьим лицам без согласия с другой Стороны Договора.</w:t>
      </w:r>
    </w:p>
    <w:p w:rsidR="00D0239C" w:rsidRPr="00943155" w:rsidRDefault="00D0239C" w:rsidP="00FA08CB">
      <w:pPr>
        <w:ind w:left="0" w:firstLine="0"/>
        <w:jc w:val="both"/>
        <w:rPr>
          <w:sz w:val="20"/>
          <w:szCs w:val="20"/>
        </w:rPr>
      </w:pPr>
      <w:r w:rsidRPr="00943155">
        <w:rPr>
          <w:sz w:val="20"/>
          <w:szCs w:val="20"/>
        </w:rPr>
        <w:t>9.3. С документацией и информацией по Договору могут быть ознакомлены лишь те лица Исполнителя, которые непосредственно связаны с оказанием Услуг/проведением работ по Договору, официальные представители Заказчика, а также лица, допущенные к ознакомлению по письменному заявлению Сторон.</w:t>
      </w:r>
    </w:p>
    <w:p w:rsidR="00D0239C" w:rsidRPr="00943155" w:rsidRDefault="00D0239C"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b/>
          <w:sz w:val="20"/>
          <w:szCs w:val="20"/>
        </w:rPr>
      </w:pPr>
    </w:p>
    <w:p w:rsidR="00D0239C" w:rsidRPr="00943155" w:rsidRDefault="00D0239C"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b/>
          <w:sz w:val="20"/>
          <w:szCs w:val="20"/>
        </w:rPr>
      </w:pPr>
      <w:r w:rsidRPr="00943155">
        <w:rPr>
          <w:b/>
          <w:sz w:val="20"/>
          <w:szCs w:val="20"/>
        </w:rPr>
        <w:t>10. ЗАКЛЮЧИТЕЛЬНЫЕ ПОЛОЖЕНИЯ</w:t>
      </w:r>
    </w:p>
    <w:p w:rsidR="00D0239C" w:rsidRPr="00943155" w:rsidRDefault="00D0239C" w:rsidP="00FA08CB">
      <w:pPr>
        <w:ind w:left="0" w:firstLine="0"/>
        <w:jc w:val="both"/>
        <w:rPr>
          <w:sz w:val="20"/>
          <w:szCs w:val="20"/>
        </w:rPr>
      </w:pPr>
      <w:r w:rsidRPr="00943155">
        <w:rPr>
          <w:sz w:val="20"/>
          <w:szCs w:val="20"/>
        </w:rPr>
        <w:t xml:space="preserve">10.1. Любые изменения и дополнения к Договору будут считаться действительными и рассматриваться как его неотъемлемая часть, если они совершены в письменной форме, подписаны обеими Сторонами и содержат прямую ссылку на Договор. </w:t>
      </w:r>
    </w:p>
    <w:p w:rsidR="00D0239C" w:rsidRPr="00943155" w:rsidRDefault="00D0239C" w:rsidP="00FA08CB">
      <w:pPr>
        <w:ind w:left="0" w:firstLine="0"/>
        <w:jc w:val="both"/>
        <w:rPr>
          <w:sz w:val="20"/>
          <w:szCs w:val="20"/>
          <w:lang w:eastAsia="ar-SA"/>
        </w:rPr>
      </w:pPr>
      <w:r w:rsidRPr="00943155">
        <w:rPr>
          <w:sz w:val="20"/>
          <w:szCs w:val="20"/>
        </w:rPr>
        <w:t>10.2. Стороны не вправе в одностороннем порядке корректировать, дополнять и каким-либо иным образом изменять перечень согласованных Сторонами Приложений к Договору.</w:t>
      </w:r>
    </w:p>
    <w:p w:rsidR="00D0239C" w:rsidRPr="00943155" w:rsidRDefault="00D0239C"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sz w:val="20"/>
          <w:szCs w:val="20"/>
        </w:rPr>
      </w:pPr>
      <w:r w:rsidRPr="00943155">
        <w:rPr>
          <w:sz w:val="20"/>
          <w:szCs w:val="20"/>
        </w:rPr>
        <w:t>10.3. Настоящий Договор со всеми Приложениями составлен на русском языке в 2 (двух) подлинных и идентичных экземплярах, имеющих одинаковую юридическую силу, по одному для каждой из Сторон.</w:t>
      </w:r>
    </w:p>
    <w:p w:rsidR="00D01445" w:rsidRPr="00943155" w:rsidRDefault="00D01445"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center"/>
        <w:rPr>
          <w:b/>
          <w:sz w:val="20"/>
          <w:szCs w:val="20"/>
        </w:rPr>
      </w:pPr>
    </w:p>
    <w:p w:rsidR="004E01E2" w:rsidRPr="00943155" w:rsidRDefault="004E01E2"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b/>
          <w:sz w:val="20"/>
          <w:szCs w:val="20"/>
        </w:rPr>
      </w:pPr>
      <w:r w:rsidRPr="00943155">
        <w:rPr>
          <w:b/>
          <w:sz w:val="20"/>
          <w:szCs w:val="20"/>
        </w:rPr>
        <w:t xml:space="preserve">11. </w:t>
      </w:r>
      <w:r w:rsidR="00D0239C" w:rsidRPr="00943155">
        <w:rPr>
          <w:b/>
          <w:sz w:val="20"/>
          <w:szCs w:val="20"/>
        </w:rPr>
        <w:t xml:space="preserve">ЮРИДИЧЕСКИЕ АДРЕСА И БАНКОВСКИЕ РЕКВИЗИТЫ СТОРОН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835"/>
      </w:tblGrid>
      <w:tr w:rsidR="004E01E2" w:rsidRPr="00943155" w:rsidTr="00556247">
        <w:tc>
          <w:tcPr>
            <w:tcW w:w="4895" w:type="dxa"/>
          </w:tcPr>
          <w:p w:rsidR="004E01E2" w:rsidRPr="00943155" w:rsidRDefault="004E01E2"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rFonts w:ascii="Times New Roman" w:hAnsi="Times New Roman" w:cs="Times New Roman"/>
                <w:b/>
                <w:sz w:val="20"/>
                <w:szCs w:val="20"/>
              </w:rPr>
            </w:pPr>
            <w:r w:rsidRPr="00943155">
              <w:rPr>
                <w:rFonts w:ascii="Times New Roman" w:hAnsi="Times New Roman" w:cs="Times New Roman"/>
                <w:b/>
                <w:sz w:val="20"/>
                <w:szCs w:val="20"/>
              </w:rPr>
              <w:t>Заказчик:</w:t>
            </w:r>
          </w:p>
          <w:p w:rsidR="0087305D" w:rsidRPr="00943155" w:rsidRDefault="00E71B54" w:rsidP="00FA08CB">
            <w:pPr>
              <w:widowControl/>
              <w:autoSpaceDE/>
              <w:ind w:right="-365"/>
              <w:jc w:val="both"/>
              <w:rPr>
                <w:rFonts w:ascii="Times New Roman" w:hAnsi="Times New Roman" w:cs="Times New Roman"/>
                <w:sz w:val="20"/>
                <w:szCs w:val="20"/>
              </w:rPr>
            </w:pPr>
            <w:r w:rsidRPr="00943155">
              <w:rPr>
                <w:rFonts w:ascii="Times New Roman" w:hAnsi="Times New Roman" w:cs="Times New Roman"/>
                <w:sz w:val="20"/>
                <w:szCs w:val="20"/>
              </w:rPr>
              <w:t>ООО</w:t>
            </w:r>
          </w:p>
          <w:p w:rsidR="005C7EF2" w:rsidRPr="00943155" w:rsidRDefault="00E750FA" w:rsidP="00FA08CB">
            <w:pPr>
              <w:widowControl/>
              <w:autoSpaceDE/>
              <w:ind w:right="-365"/>
              <w:jc w:val="both"/>
              <w:rPr>
                <w:rFonts w:ascii="Times New Roman" w:hAnsi="Times New Roman" w:cs="Times New Roman"/>
                <w:sz w:val="20"/>
                <w:szCs w:val="20"/>
              </w:rPr>
            </w:pPr>
            <w:r w:rsidRPr="00943155">
              <w:rPr>
                <w:rFonts w:ascii="Times New Roman" w:hAnsi="Times New Roman" w:cs="Times New Roman"/>
                <w:sz w:val="20"/>
                <w:szCs w:val="20"/>
              </w:rPr>
              <w:t>Россия</w:t>
            </w:r>
            <w:proofErr w:type="gramStart"/>
            <w:r w:rsidRPr="00943155">
              <w:rPr>
                <w:rFonts w:ascii="Times New Roman" w:hAnsi="Times New Roman" w:cs="Times New Roman"/>
                <w:sz w:val="20"/>
                <w:szCs w:val="20"/>
              </w:rPr>
              <w:t>, ,</w:t>
            </w:r>
            <w:proofErr w:type="gramEnd"/>
            <w:r w:rsidRPr="00943155">
              <w:rPr>
                <w:rFonts w:ascii="Times New Roman" w:hAnsi="Times New Roman" w:cs="Times New Roman"/>
                <w:sz w:val="20"/>
                <w:szCs w:val="20"/>
              </w:rPr>
              <w:t xml:space="preserve"> г. </w:t>
            </w:r>
            <w:r w:rsidR="00E71B54" w:rsidRPr="00943155">
              <w:rPr>
                <w:rFonts w:ascii="Times New Roman" w:hAnsi="Times New Roman" w:cs="Times New Roman"/>
                <w:sz w:val="20"/>
                <w:szCs w:val="20"/>
              </w:rPr>
              <w:t>С</w:t>
            </w:r>
            <w:r w:rsidRPr="00943155">
              <w:rPr>
                <w:rFonts w:ascii="Times New Roman" w:hAnsi="Times New Roman" w:cs="Times New Roman"/>
                <w:sz w:val="20"/>
                <w:szCs w:val="20"/>
              </w:rPr>
              <w:t>,</w:t>
            </w:r>
          </w:p>
          <w:p w:rsidR="005C7EF2" w:rsidRPr="00943155" w:rsidRDefault="002267B6" w:rsidP="00FA08CB">
            <w:pPr>
              <w:widowControl/>
              <w:autoSpaceDE/>
              <w:ind w:right="-365"/>
              <w:jc w:val="both"/>
              <w:rPr>
                <w:rFonts w:ascii="Times New Roman" w:hAnsi="Times New Roman" w:cs="Times New Roman"/>
                <w:sz w:val="20"/>
                <w:szCs w:val="20"/>
              </w:rPr>
            </w:pPr>
            <w:r>
              <w:rPr>
                <w:rFonts w:ascii="Times New Roman" w:hAnsi="Times New Roman" w:cs="Times New Roman"/>
                <w:sz w:val="20"/>
                <w:szCs w:val="20"/>
              </w:rPr>
              <w:t>Ул., д. 21</w:t>
            </w:r>
          </w:p>
          <w:p w:rsidR="004E01E2" w:rsidRPr="00943155" w:rsidRDefault="00FD5EEB" w:rsidP="00FA08CB">
            <w:pPr>
              <w:widowControl/>
              <w:autoSpaceDE/>
              <w:ind w:right="-365"/>
              <w:jc w:val="both"/>
              <w:rPr>
                <w:rFonts w:ascii="Times New Roman" w:hAnsi="Times New Roman" w:cs="Times New Roman"/>
                <w:sz w:val="20"/>
                <w:szCs w:val="20"/>
              </w:rPr>
            </w:pPr>
            <w:r w:rsidRPr="00943155">
              <w:rPr>
                <w:rFonts w:ascii="Times New Roman" w:hAnsi="Times New Roman" w:cs="Times New Roman"/>
                <w:sz w:val="20"/>
                <w:szCs w:val="20"/>
              </w:rPr>
              <w:t>ИНН</w:t>
            </w:r>
            <w:r w:rsidR="004E01E2" w:rsidRPr="00943155">
              <w:rPr>
                <w:rFonts w:ascii="Times New Roman" w:hAnsi="Times New Roman" w:cs="Times New Roman"/>
                <w:sz w:val="20"/>
                <w:szCs w:val="20"/>
              </w:rPr>
              <w:t xml:space="preserve"> </w:t>
            </w:r>
          </w:p>
          <w:p w:rsidR="005C7EF2" w:rsidRPr="00943155" w:rsidRDefault="00FD5EEB" w:rsidP="00FA08CB">
            <w:pPr>
              <w:widowControl/>
              <w:tabs>
                <w:tab w:val="left" w:pos="900"/>
                <w:tab w:val="left" w:pos="3420"/>
              </w:tabs>
              <w:autoSpaceDE/>
              <w:jc w:val="both"/>
              <w:rPr>
                <w:rFonts w:ascii="Times New Roman" w:hAnsi="Times New Roman" w:cs="Times New Roman"/>
                <w:sz w:val="20"/>
                <w:szCs w:val="20"/>
              </w:rPr>
            </w:pPr>
            <w:r w:rsidRPr="00943155">
              <w:rPr>
                <w:rFonts w:ascii="Times New Roman" w:hAnsi="Times New Roman" w:cs="Times New Roman"/>
                <w:sz w:val="20"/>
                <w:szCs w:val="20"/>
              </w:rPr>
              <w:t>ОГРН</w:t>
            </w:r>
            <w:r w:rsidR="005C7EF2" w:rsidRPr="00943155">
              <w:rPr>
                <w:rFonts w:ascii="Times New Roman" w:hAnsi="Times New Roman" w:cs="Times New Roman"/>
                <w:sz w:val="20"/>
                <w:szCs w:val="20"/>
              </w:rPr>
              <w:t xml:space="preserve"> </w:t>
            </w:r>
          </w:p>
          <w:p w:rsidR="005C7EF2" w:rsidRPr="00943155" w:rsidRDefault="005C7EF2" w:rsidP="00FA08CB">
            <w:pPr>
              <w:widowControl/>
              <w:autoSpaceDE/>
              <w:autoSpaceDN/>
              <w:adjustRightInd/>
              <w:ind w:left="0" w:firstLine="0"/>
              <w:jc w:val="both"/>
              <w:rPr>
                <w:rFonts w:ascii="Times New Roman" w:eastAsia="Calibri" w:hAnsi="Times New Roman" w:cs="Times New Roman"/>
                <w:sz w:val="20"/>
                <w:szCs w:val="20"/>
              </w:rPr>
            </w:pPr>
            <w:r w:rsidRPr="00943155">
              <w:rPr>
                <w:rFonts w:ascii="Times New Roman" w:eastAsia="Calibri" w:hAnsi="Times New Roman" w:cs="Times New Roman"/>
                <w:sz w:val="20"/>
                <w:szCs w:val="20"/>
              </w:rPr>
              <w:t xml:space="preserve">Расчётный </w:t>
            </w:r>
            <w:r w:rsidR="00FD5EEB" w:rsidRPr="00943155">
              <w:rPr>
                <w:rFonts w:ascii="Times New Roman" w:eastAsia="Calibri" w:hAnsi="Times New Roman" w:cs="Times New Roman"/>
                <w:sz w:val="20"/>
                <w:szCs w:val="20"/>
              </w:rPr>
              <w:t>счёт</w:t>
            </w:r>
            <w:r w:rsidRPr="00943155">
              <w:rPr>
                <w:rFonts w:ascii="Times New Roman" w:eastAsia="Calibri" w:hAnsi="Times New Roman" w:cs="Times New Roman"/>
                <w:sz w:val="20"/>
                <w:szCs w:val="20"/>
              </w:rPr>
              <w:t xml:space="preserve"> </w:t>
            </w:r>
          </w:p>
          <w:p w:rsidR="00C31F88" w:rsidRPr="00943155" w:rsidRDefault="005C7EF2" w:rsidP="00FA08CB">
            <w:pPr>
              <w:widowControl/>
              <w:autoSpaceDE/>
              <w:ind w:right="-365"/>
              <w:jc w:val="both"/>
              <w:rPr>
                <w:rFonts w:ascii="Times New Roman" w:eastAsia="Calibri" w:hAnsi="Times New Roman" w:cs="Times New Roman"/>
                <w:iCs/>
                <w:sz w:val="20"/>
                <w:szCs w:val="20"/>
              </w:rPr>
            </w:pPr>
            <w:r w:rsidRPr="00943155">
              <w:rPr>
                <w:rFonts w:ascii="Times New Roman" w:eastAsia="Calibri" w:hAnsi="Times New Roman" w:cs="Times New Roman"/>
                <w:sz w:val="20"/>
                <w:szCs w:val="20"/>
              </w:rPr>
              <w:t>Банк получателя:</w:t>
            </w:r>
            <w:r w:rsidR="00C31F88" w:rsidRPr="00943155">
              <w:rPr>
                <w:rFonts w:ascii="Times New Roman" w:eastAsiaTheme="minorEastAsia" w:hAnsi="Times New Roman" w:cs="Times New Roman"/>
                <w:iCs/>
                <w:color w:val="808080" w:themeColor="text1" w:themeTint="7F"/>
                <w:sz w:val="20"/>
                <w:szCs w:val="20"/>
              </w:rPr>
              <w:t xml:space="preserve"> </w:t>
            </w:r>
            <w:r w:rsidR="00C31F88" w:rsidRPr="00943155">
              <w:rPr>
                <w:rFonts w:ascii="Times New Roman" w:eastAsia="Calibri" w:hAnsi="Times New Roman" w:cs="Times New Roman"/>
                <w:iCs/>
                <w:sz w:val="20"/>
                <w:szCs w:val="20"/>
              </w:rPr>
              <w:t>ПАО</w:t>
            </w:r>
          </w:p>
          <w:p w:rsidR="000D0DF1" w:rsidRPr="00943155" w:rsidRDefault="00C31F88" w:rsidP="00FA08CB">
            <w:pPr>
              <w:widowControl/>
              <w:autoSpaceDE/>
              <w:ind w:right="-365"/>
              <w:jc w:val="both"/>
              <w:rPr>
                <w:rFonts w:eastAsia="Calibri"/>
                <w:b/>
                <w:i/>
                <w:iCs/>
                <w:sz w:val="20"/>
                <w:szCs w:val="20"/>
              </w:rPr>
            </w:pPr>
            <w:r w:rsidRPr="00943155">
              <w:rPr>
                <w:rFonts w:ascii="Times New Roman" w:eastAsia="Calibri" w:hAnsi="Times New Roman" w:cs="Times New Roman"/>
                <w:iCs/>
                <w:sz w:val="20"/>
                <w:szCs w:val="20"/>
              </w:rPr>
              <w:t>«»</w:t>
            </w:r>
            <w:r w:rsidRPr="00943155">
              <w:rPr>
                <w:rFonts w:eastAsia="Calibri"/>
                <w:b/>
                <w:i/>
                <w:iCs/>
                <w:sz w:val="20"/>
                <w:szCs w:val="20"/>
              </w:rPr>
              <w:t xml:space="preserve"> </w:t>
            </w:r>
          </w:p>
          <w:p w:rsidR="000D0DF1" w:rsidRPr="00943155" w:rsidRDefault="000D0DF1" w:rsidP="00FA08CB">
            <w:pPr>
              <w:widowControl/>
              <w:autoSpaceDE/>
              <w:ind w:right="-365"/>
              <w:jc w:val="both"/>
              <w:rPr>
                <w:rFonts w:eastAsia="Calibri"/>
                <w:b/>
                <w:i/>
                <w:iCs/>
                <w:sz w:val="20"/>
                <w:szCs w:val="20"/>
              </w:rPr>
            </w:pPr>
            <w:proofErr w:type="spellStart"/>
            <w:r w:rsidRPr="00943155">
              <w:rPr>
                <w:rFonts w:ascii="Times New Roman" w:eastAsia="Calibri" w:hAnsi="Times New Roman" w:cs="Times New Roman"/>
                <w:sz w:val="20"/>
                <w:szCs w:val="20"/>
              </w:rPr>
              <w:t>кор</w:t>
            </w:r>
            <w:proofErr w:type="spellEnd"/>
            <w:r w:rsidRPr="00943155">
              <w:rPr>
                <w:rFonts w:ascii="Times New Roman" w:eastAsia="Calibri" w:hAnsi="Times New Roman" w:cs="Times New Roman"/>
                <w:sz w:val="20"/>
                <w:szCs w:val="20"/>
              </w:rPr>
              <w:t>/счёт</w:t>
            </w:r>
            <w:r w:rsidR="00A80BB8" w:rsidRPr="00943155">
              <w:rPr>
                <w:rFonts w:asciiTheme="minorHAnsi" w:eastAsiaTheme="minorEastAsia" w:hAnsiTheme="minorHAnsi"/>
                <w:b/>
                <w:i/>
                <w:iCs/>
                <w:color w:val="808080" w:themeColor="text1" w:themeTint="7F"/>
                <w:sz w:val="20"/>
                <w:szCs w:val="20"/>
              </w:rPr>
              <w:t xml:space="preserve"> </w:t>
            </w:r>
          </w:p>
          <w:p w:rsidR="000D0DF1" w:rsidRPr="00943155" w:rsidRDefault="000D0DF1" w:rsidP="00FA08CB">
            <w:pPr>
              <w:widowControl/>
              <w:autoSpaceDE/>
              <w:ind w:right="-365"/>
              <w:jc w:val="both"/>
              <w:rPr>
                <w:rFonts w:ascii="Times New Roman" w:hAnsi="Times New Roman" w:cs="Times New Roman"/>
                <w:sz w:val="20"/>
                <w:szCs w:val="20"/>
              </w:rPr>
            </w:pPr>
            <w:r w:rsidRPr="00943155">
              <w:rPr>
                <w:rFonts w:ascii="Times New Roman" w:eastAsia="Calibri" w:hAnsi="Times New Roman" w:cs="Times New Roman"/>
                <w:sz w:val="20"/>
                <w:szCs w:val="20"/>
              </w:rPr>
              <w:t>БИК</w:t>
            </w:r>
            <w:r w:rsidR="00FD5EEB" w:rsidRPr="00943155">
              <w:rPr>
                <w:rFonts w:ascii="Times New Roman" w:eastAsia="Calibri" w:hAnsi="Times New Roman" w:cs="Times New Roman"/>
                <w:sz w:val="20"/>
                <w:szCs w:val="20"/>
              </w:rPr>
              <w:t xml:space="preserve"> </w:t>
            </w:r>
          </w:p>
          <w:p w:rsidR="004E01E2" w:rsidRPr="00943155" w:rsidRDefault="004E01E2" w:rsidP="00FA08CB">
            <w:pPr>
              <w:tabs>
                <w:tab w:val="right" w:pos="5038"/>
              </w:tabs>
              <w:jc w:val="both"/>
              <w:rPr>
                <w:rFonts w:ascii="Times New Roman" w:hAnsi="Times New Roman" w:cs="Times New Roman"/>
                <w:sz w:val="20"/>
                <w:szCs w:val="20"/>
              </w:rPr>
            </w:pPr>
            <w:r w:rsidRPr="00943155">
              <w:rPr>
                <w:rFonts w:ascii="Times New Roman" w:hAnsi="Times New Roman" w:cs="Times New Roman"/>
                <w:sz w:val="20"/>
                <w:szCs w:val="20"/>
              </w:rPr>
              <w:t xml:space="preserve">Тел. </w:t>
            </w:r>
          </w:p>
          <w:p w:rsidR="004E01E2" w:rsidRPr="00AE512B" w:rsidRDefault="004E01E2"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rFonts w:ascii="Times New Roman" w:hAnsi="Times New Roman" w:cs="Times New Roman"/>
                <w:sz w:val="20"/>
                <w:szCs w:val="20"/>
              </w:rPr>
            </w:pPr>
            <w:r w:rsidRPr="00943155">
              <w:rPr>
                <w:rFonts w:ascii="Times New Roman" w:hAnsi="Times New Roman" w:cs="Times New Roman"/>
                <w:sz w:val="20"/>
                <w:szCs w:val="20"/>
                <w:lang w:val="en-US"/>
              </w:rPr>
              <w:t>E</w:t>
            </w:r>
            <w:r w:rsidRPr="00AE512B">
              <w:rPr>
                <w:rFonts w:ascii="Times New Roman" w:hAnsi="Times New Roman" w:cs="Times New Roman"/>
                <w:sz w:val="20"/>
                <w:szCs w:val="20"/>
              </w:rPr>
              <w:t>-</w:t>
            </w:r>
            <w:r w:rsidRPr="00943155">
              <w:rPr>
                <w:rFonts w:ascii="Times New Roman" w:hAnsi="Times New Roman" w:cs="Times New Roman"/>
                <w:sz w:val="20"/>
                <w:szCs w:val="20"/>
                <w:lang w:val="en-US"/>
              </w:rPr>
              <w:t>mail</w:t>
            </w:r>
            <w:r w:rsidRPr="00AE512B">
              <w:rPr>
                <w:rFonts w:ascii="Times New Roman" w:hAnsi="Times New Roman" w:cs="Times New Roman"/>
                <w:sz w:val="20"/>
                <w:szCs w:val="20"/>
              </w:rPr>
              <w:t>:</w:t>
            </w:r>
            <w:r w:rsidRPr="00AE512B">
              <w:rPr>
                <w:rFonts w:ascii="Times New Roman" w:hAnsi="Times New Roman" w:cs="Times New Roman"/>
                <w:sz w:val="20"/>
                <w:szCs w:val="20"/>
              </w:rPr>
              <w:tab/>
            </w:r>
          </w:p>
          <w:p w:rsidR="004E01E2" w:rsidRPr="00AE512B" w:rsidRDefault="004E01E2"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rFonts w:ascii="Times New Roman" w:hAnsi="Times New Roman" w:cs="Times New Roman"/>
                <w:sz w:val="20"/>
                <w:szCs w:val="20"/>
              </w:rPr>
            </w:pPr>
          </w:p>
          <w:p w:rsidR="004E01E2" w:rsidRPr="00AE512B" w:rsidRDefault="004E01E2"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rFonts w:ascii="Times New Roman" w:hAnsi="Times New Roman" w:cs="Times New Roman"/>
                <w:sz w:val="20"/>
                <w:szCs w:val="20"/>
              </w:rPr>
            </w:pPr>
          </w:p>
          <w:p w:rsidR="0081692F" w:rsidRPr="00943155" w:rsidRDefault="0081692F"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rFonts w:ascii="Times New Roman" w:hAnsi="Times New Roman" w:cs="Times New Roman"/>
                <w:b/>
                <w:sz w:val="20"/>
                <w:szCs w:val="20"/>
              </w:rPr>
            </w:pPr>
            <w:r w:rsidRPr="00943155">
              <w:rPr>
                <w:rFonts w:ascii="Times New Roman" w:hAnsi="Times New Roman" w:cs="Times New Roman"/>
                <w:b/>
                <w:sz w:val="20"/>
                <w:szCs w:val="20"/>
              </w:rPr>
              <w:t>12. ПОДПИСИ</w:t>
            </w:r>
            <w:r w:rsidR="00D3375A" w:rsidRPr="00943155">
              <w:rPr>
                <w:rFonts w:ascii="Times New Roman" w:hAnsi="Times New Roman" w:cs="Times New Roman"/>
                <w:b/>
                <w:sz w:val="20"/>
                <w:szCs w:val="20"/>
              </w:rPr>
              <w:t xml:space="preserve"> И ПЕЧАТИ</w:t>
            </w:r>
            <w:r w:rsidRPr="00943155">
              <w:rPr>
                <w:rFonts w:ascii="Times New Roman" w:hAnsi="Times New Roman" w:cs="Times New Roman"/>
                <w:b/>
                <w:sz w:val="20"/>
                <w:szCs w:val="20"/>
              </w:rPr>
              <w:t xml:space="preserve"> СТОРОН</w:t>
            </w:r>
          </w:p>
          <w:p w:rsidR="004E01E2" w:rsidRPr="00943155" w:rsidRDefault="004E01E2"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rFonts w:ascii="Times New Roman" w:hAnsi="Times New Roman" w:cs="Times New Roman"/>
                <w:sz w:val="20"/>
                <w:szCs w:val="20"/>
              </w:rPr>
            </w:pPr>
          </w:p>
          <w:p w:rsidR="0081692F" w:rsidRPr="00943155" w:rsidRDefault="0081692F"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rFonts w:ascii="Times New Roman" w:hAnsi="Times New Roman" w:cs="Times New Roman"/>
                <w:sz w:val="20"/>
                <w:szCs w:val="20"/>
              </w:rPr>
            </w:pPr>
          </w:p>
          <w:p w:rsidR="0081692F" w:rsidRPr="00943155" w:rsidRDefault="0081692F"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rFonts w:ascii="Times New Roman" w:hAnsi="Times New Roman" w:cs="Times New Roman"/>
                <w:sz w:val="20"/>
                <w:szCs w:val="20"/>
              </w:rPr>
            </w:pPr>
          </w:p>
          <w:p w:rsidR="0081692F" w:rsidRPr="00943155" w:rsidRDefault="0081692F"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rFonts w:ascii="Times New Roman" w:hAnsi="Times New Roman" w:cs="Times New Roman"/>
                <w:sz w:val="20"/>
                <w:szCs w:val="20"/>
              </w:rPr>
            </w:pPr>
          </w:p>
          <w:p w:rsidR="004E01E2" w:rsidRPr="00943155" w:rsidRDefault="004E01E2"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rFonts w:ascii="Times New Roman" w:hAnsi="Times New Roman" w:cs="Times New Roman"/>
                <w:sz w:val="20"/>
                <w:szCs w:val="20"/>
              </w:rPr>
            </w:pPr>
            <w:r w:rsidRPr="00943155">
              <w:rPr>
                <w:rFonts w:ascii="Times New Roman" w:hAnsi="Times New Roman" w:cs="Times New Roman"/>
                <w:sz w:val="20"/>
                <w:szCs w:val="20"/>
              </w:rPr>
              <w:t>____</w:t>
            </w:r>
            <w:r w:rsidR="00312EFC" w:rsidRPr="00943155">
              <w:rPr>
                <w:rFonts w:ascii="Times New Roman" w:hAnsi="Times New Roman" w:cs="Times New Roman"/>
                <w:sz w:val="20"/>
                <w:szCs w:val="20"/>
              </w:rPr>
              <w:t>____________/А. В. С</w:t>
            </w:r>
            <w:r w:rsidRPr="00943155">
              <w:rPr>
                <w:rFonts w:ascii="Times New Roman" w:hAnsi="Times New Roman" w:cs="Times New Roman"/>
                <w:sz w:val="20"/>
                <w:szCs w:val="20"/>
              </w:rPr>
              <w:t>/</w:t>
            </w:r>
          </w:p>
          <w:p w:rsidR="004E01E2" w:rsidRPr="00943155" w:rsidRDefault="004E01E2"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rFonts w:ascii="Times New Roman" w:hAnsi="Times New Roman" w:cs="Times New Roman"/>
                <w:b/>
                <w:sz w:val="20"/>
                <w:szCs w:val="20"/>
              </w:rPr>
            </w:pPr>
            <w:r w:rsidRPr="00943155">
              <w:rPr>
                <w:rFonts w:ascii="Times New Roman" w:hAnsi="Times New Roman" w:cs="Times New Roman"/>
                <w:sz w:val="20"/>
                <w:szCs w:val="20"/>
              </w:rPr>
              <w:t>М.П.</w:t>
            </w:r>
            <w:r w:rsidRPr="00943155">
              <w:rPr>
                <w:rFonts w:ascii="Times New Roman" w:hAnsi="Times New Roman" w:cs="Times New Roman"/>
                <w:sz w:val="20"/>
                <w:szCs w:val="20"/>
              </w:rPr>
              <w:tab/>
            </w:r>
          </w:p>
        </w:tc>
        <w:tc>
          <w:tcPr>
            <w:tcW w:w="4896" w:type="dxa"/>
          </w:tcPr>
          <w:p w:rsidR="004E01E2" w:rsidRPr="00943155" w:rsidRDefault="004E01E2" w:rsidP="00FA08CB">
            <w:pPr>
              <w:widowControl/>
              <w:autoSpaceDE/>
              <w:autoSpaceDN/>
              <w:adjustRightInd/>
              <w:ind w:left="0" w:firstLine="0"/>
              <w:jc w:val="both"/>
              <w:rPr>
                <w:rFonts w:ascii="Times New Roman" w:eastAsia="Calibri" w:hAnsi="Times New Roman" w:cs="Times New Roman"/>
                <w:b/>
                <w:sz w:val="20"/>
                <w:szCs w:val="20"/>
              </w:rPr>
            </w:pPr>
            <w:r w:rsidRPr="00943155">
              <w:rPr>
                <w:rFonts w:ascii="Times New Roman" w:hAnsi="Times New Roman" w:cs="Times New Roman"/>
                <w:b/>
                <w:sz w:val="20"/>
                <w:szCs w:val="20"/>
              </w:rPr>
              <w:t>Исполнитель:</w:t>
            </w:r>
          </w:p>
          <w:p w:rsidR="004E01E2" w:rsidRPr="00943155" w:rsidRDefault="004E01E2" w:rsidP="00FA08CB">
            <w:pPr>
              <w:widowControl/>
              <w:autoSpaceDE/>
              <w:autoSpaceDN/>
              <w:adjustRightInd/>
              <w:ind w:left="0" w:firstLine="0"/>
              <w:jc w:val="both"/>
              <w:rPr>
                <w:rFonts w:ascii="Times New Roman" w:eastAsia="Calibri" w:hAnsi="Times New Roman" w:cs="Times New Roman"/>
                <w:sz w:val="20"/>
                <w:szCs w:val="20"/>
              </w:rPr>
            </w:pPr>
            <w:r w:rsidRPr="00943155">
              <w:rPr>
                <w:rFonts w:ascii="Times New Roman" w:eastAsia="Calibri" w:hAnsi="Times New Roman" w:cs="Times New Roman"/>
                <w:sz w:val="20"/>
                <w:szCs w:val="20"/>
              </w:rPr>
              <w:t>Индивидуальный предприниматель</w:t>
            </w:r>
          </w:p>
          <w:p w:rsidR="004E01E2" w:rsidRPr="00943155" w:rsidRDefault="004E01E2" w:rsidP="00FA08CB">
            <w:pPr>
              <w:widowControl/>
              <w:autoSpaceDE/>
              <w:autoSpaceDN/>
              <w:adjustRightInd/>
              <w:ind w:left="0" w:firstLine="0"/>
              <w:jc w:val="both"/>
              <w:rPr>
                <w:rFonts w:ascii="Times New Roman" w:eastAsia="Calibri" w:hAnsi="Times New Roman" w:cs="Times New Roman"/>
                <w:sz w:val="20"/>
                <w:szCs w:val="20"/>
              </w:rPr>
            </w:pPr>
            <w:r w:rsidRPr="00943155">
              <w:rPr>
                <w:rFonts w:ascii="Times New Roman" w:eastAsia="Calibri" w:hAnsi="Times New Roman" w:cs="Times New Roman"/>
                <w:sz w:val="20"/>
                <w:szCs w:val="20"/>
              </w:rPr>
              <w:t>Мтвралашвили Георгий Иосифович</w:t>
            </w:r>
          </w:p>
          <w:p w:rsidR="004E01E2" w:rsidRPr="00943155" w:rsidRDefault="004E01E2" w:rsidP="00FA08CB">
            <w:pPr>
              <w:widowControl/>
              <w:autoSpaceDE/>
              <w:autoSpaceDN/>
              <w:adjustRightInd/>
              <w:ind w:left="0" w:firstLine="0"/>
              <w:jc w:val="both"/>
              <w:rPr>
                <w:rFonts w:ascii="Times New Roman" w:eastAsia="Calibri" w:hAnsi="Times New Roman" w:cs="Times New Roman"/>
                <w:sz w:val="20"/>
                <w:szCs w:val="20"/>
              </w:rPr>
            </w:pPr>
            <w:r w:rsidRPr="00943155">
              <w:rPr>
                <w:rFonts w:ascii="Times New Roman" w:eastAsia="Calibri" w:hAnsi="Times New Roman" w:cs="Times New Roman"/>
                <w:sz w:val="20"/>
                <w:szCs w:val="20"/>
              </w:rPr>
              <w:t xml:space="preserve">188645, Россия, Ленинградская область, </w:t>
            </w:r>
          </w:p>
          <w:p w:rsidR="004E01E2" w:rsidRPr="00943155" w:rsidRDefault="004E01E2" w:rsidP="00FA08CB">
            <w:pPr>
              <w:widowControl/>
              <w:autoSpaceDE/>
              <w:autoSpaceDN/>
              <w:adjustRightInd/>
              <w:ind w:left="0" w:firstLine="0"/>
              <w:jc w:val="both"/>
              <w:rPr>
                <w:rFonts w:ascii="Times New Roman" w:eastAsia="Calibri" w:hAnsi="Times New Roman" w:cs="Times New Roman"/>
                <w:sz w:val="20"/>
                <w:szCs w:val="20"/>
              </w:rPr>
            </w:pPr>
            <w:r w:rsidRPr="00943155">
              <w:rPr>
                <w:rFonts w:ascii="Times New Roman" w:eastAsia="Calibri" w:hAnsi="Times New Roman" w:cs="Times New Roman"/>
                <w:sz w:val="20"/>
                <w:szCs w:val="20"/>
              </w:rPr>
              <w:t>г. Всеволожск, ул. Гоголя д.107</w:t>
            </w:r>
          </w:p>
          <w:p w:rsidR="004E01E2" w:rsidRPr="00943155" w:rsidRDefault="004E01E2" w:rsidP="00FA08CB">
            <w:pPr>
              <w:widowControl/>
              <w:autoSpaceDE/>
              <w:autoSpaceDN/>
              <w:adjustRightInd/>
              <w:ind w:left="0" w:firstLine="0"/>
              <w:jc w:val="both"/>
              <w:rPr>
                <w:rFonts w:ascii="Times New Roman" w:eastAsia="Calibri" w:hAnsi="Times New Roman" w:cs="Times New Roman"/>
                <w:sz w:val="20"/>
                <w:szCs w:val="20"/>
              </w:rPr>
            </w:pPr>
            <w:r w:rsidRPr="00943155">
              <w:rPr>
                <w:rFonts w:ascii="Times New Roman" w:eastAsia="Calibri" w:hAnsi="Times New Roman" w:cs="Times New Roman"/>
                <w:sz w:val="20"/>
                <w:szCs w:val="20"/>
              </w:rPr>
              <w:t>ИНН 780153872930</w:t>
            </w:r>
          </w:p>
          <w:p w:rsidR="004E01E2" w:rsidRPr="00943155" w:rsidRDefault="004E01E2" w:rsidP="00FA08CB">
            <w:pPr>
              <w:widowControl/>
              <w:autoSpaceDE/>
              <w:autoSpaceDN/>
              <w:adjustRightInd/>
              <w:ind w:left="0" w:firstLine="0"/>
              <w:jc w:val="both"/>
              <w:rPr>
                <w:rFonts w:ascii="Times New Roman" w:eastAsia="Calibri" w:hAnsi="Times New Roman" w:cs="Times New Roman"/>
                <w:sz w:val="20"/>
                <w:szCs w:val="20"/>
              </w:rPr>
            </w:pPr>
            <w:r w:rsidRPr="00943155">
              <w:rPr>
                <w:rFonts w:ascii="Times New Roman" w:eastAsia="Calibri" w:hAnsi="Times New Roman" w:cs="Times New Roman"/>
                <w:sz w:val="20"/>
                <w:szCs w:val="20"/>
              </w:rPr>
              <w:t>ОГРНИП 312470312400037</w:t>
            </w:r>
          </w:p>
          <w:p w:rsidR="004E01E2" w:rsidRPr="00943155" w:rsidRDefault="00FD5EEB" w:rsidP="00FA08CB">
            <w:pPr>
              <w:widowControl/>
              <w:autoSpaceDE/>
              <w:autoSpaceDN/>
              <w:adjustRightInd/>
              <w:ind w:left="0" w:firstLine="0"/>
              <w:jc w:val="both"/>
              <w:rPr>
                <w:rFonts w:ascii="Times New Roman" w:eastAsia="Calibri" w:hAnsi="Times New Roman" w:cs="Times New Roman"/>
                <w:sz w:val="20"/>
                <w:szCs w:val="20"/>
              </w:rPr>
            </w:pPr>
            <w:r w:rsidRPr="00943155">
              <w:rPr>
                <w:rFonts w:ascii="Times New Roman" w:eastAsia="Calibri" w:hAnsi="Times New Roman" w:cs="Times New Roman"/>
                <w:sz w:val="20"/>
                <w:szCs w:val="20"/>
              </w:rPr>
              <w:t>Расчётный счёт</w:t>
            </w:r>
            <w:r w:rsidR="004E01E2" w:rsidRPr="00943155">
              <w:rPr>
                <w:rFonts w:ascii="Times New Roman" w:eastAsia="Calibri" w:hAnsi="Times New Roman" w:cs="Times New Roman"/>
                <w:sz w:val="20"/>
                <w:szCs w:val="20"/>
              </w:rPr>
              <w:t xml:space="preserve"> 408 028 109 221 400 001 30</w:t>
            </w:r>
          </w:p>
          <w:p w:rsidR="00A0171F" w:rsidRPr="00943155" w:rsidRDefault="00A0171F" w:rsidP="00FA08CB">
            <w:pPr>
              <w:widowControl/>
              <w:autoSpaceDE/>
              <w:autoSpaceDN/>
              <w:adjustRightInd/>
              <w:ind w:left="0" w:firstLine="0"/>
              <w:jc w:val="both"/>
              <w:rPr>
                <w:rFonts w:ascii="Times New Roman" w:eastAsia="Calibri" w:hAnsi="Times New Roman" w:cs="Times New Roman"/>
                <w:sz w:val="20"/>
                <w:szCs w:val="20"/>
              </w:rPr>
            </w:pPr>
            <w:r w:rsidRPr="00943155">
              <w:rPr>
                <w:rFonts w:ascii="Times New Roman" w:eastAsia="Calibri" w:hAnsi="Times New Roman" w:cs="Times New Roman"/>
                <w:sz w:val="20"/>
                <w:szCs w:val="20"/>
              </w:rPr>
              <w:t>Банк получателя: Филиал ПАО «БАНК УРАЛСИБ» в г. Санкт-Петербург,</w:t>
            </w:r>
          </w:p>
          <w:p w:rsidR="004E01E2" w:rsidRPr="00943155" w:rsidRDefault="00FD5EEB" w:rsidP="00FA08CB">
            <w:pPr>
              <w:widowControl/>
              <w:autoSpaceDE/>
              <w:autoSpaceDN/>
              <w:adjustRightInd/>
              <w:ind w:left="0" w:firstLine="0"/>
              <w:jc w:val="both"/>
              <w:rPr>
                <w:rFonts w:ascii="Times New Roman" w:eastAsia="Calibri" w:hAnsi="Times New Roman" w:cs="Times New Roman"/>
                <w:sz w:val="20"/>
                <w:szCs w:val="20"/>
              </w:rPr>
            </w:pPr>
            <w:proofErr w:type="spellStart"/>
            <w:r w:rsidRPr="00943155">
              <w:rPr>
                <w:rFonts w:ascii="Times New Roman" w:eastAsia="Calibri" w:hAnsi="Times New Roman" w:cs="Times New Roman"/>
                <w:sz w:val="20"/>
                <w:szCs w:val="20"/>
              </w:rPr>
              <w:t>кор</w:t>
            </w:r>
            <w:proofErr w:type="spellEnd"/>
            <w:r w:rsidRPr="00943155">
              <w:rPr>
                <w:rFonts w:ascii="Times New Roman" w:eastAsia="Calibri" w:hAnsi="Times New Roman" w:cs="Times New Roman"/>
                <w:sz w:val="20"/>
                <w:szCs w:val="20"/>
              </w:rPr>
              <w:t>/счёт</w:t>
            </w:r>
            <w:r w:rsidR="004E01E2" w:rsidRPr="00943155">
              <w:rPr>
                <w:rFonts w:ascii="Times New Roman" w:eastAsia="Calibri" w:hAnsi="Times New Roman" w:cs="Times New Roman"/>
                <w:sz w:val="20"/>
                <w:szCs w:val="20"/>
              </w:rPr>
              <w:t xml:space="preserve"> 301 018 108 000 000 00 706</w:t>
            </w:r>
          </w:p>
          <w:p w:rsidR="004E01E2" w:rsidRPr="00943155" w:rsidRDefault="004E01E2" w:rsidP="00FA08CB">
            <w:pPr>
              <w:widowControl/>
              <w:autoSpaceDE/>
              <w:autoSpaceDN/>
              <w:adjustRightInd/>
              <w:ind w:left="0" w:firstLine="0"/>
              <w:jc w:val="both"/>
              <w:rPr>
                <w:rFonts w:ascii="Times New Roman" w:eastAsia="Calibri" w:hAnsi="Times New Roman" w:cs="Times New Roman"/>
                <w:sz w:val="20"/>
                <w:szCs w:val="20"/>
              </w:rPr>
            </w:pPr>
            <w:r w:rsidRPr="00943155">
              <w:rPr>
                <w:rFonts w:ascii="Times New Roman" w:eastAsia="Calibri" w:hAnsi="Times New Roman" w:cs="Times New Roman"/>
                <w:sz w:val="20"/>
                <w:szCs w:val="20"/>
              </w:rPr>
              <w:t>БИК 044 030 706</w:t>
            </w:r>
          </w:p>
          <w:p w:rsidR="004E01E2" w:rsidRPr="00943155" w:rsidRDefault="004E01E2"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rFonts w:ascii="Times New Roman" w:hAnsi="Times New Roman" w:cs="Times New Roman"/>
                <w:sz w:val="20"/>
                <w:szCs w:val="20"/>
              </w:rPr>
            </w:pPr>
            <w:r w:rsidRPr="00943155">
              <w:rPr>
                <w:rFonts w:ascii="Times New Roman" w:hAnsi="Times New Roman" w:cs="Times New Roman"/>
                <w:sz w:val="20"/>
                <w:szCs w:val="20"/>
              </w:rPr>
              <w:t>Тел. +7</w:t>
            </w:r>
            <w:r w:rsidRPr="00943155">
              <w:rPr>
                <w:rFonts w:ascii="Times New Roman" w:hAnsi="Times New Roman" w:cs="Times New Roman"/>
                <w:sz w:val="20"/>
                <w:szCs w:val="20"/>
                <w:lang w:val="en-US"/>
              </w:rPr>
              <w:t> </w:t>
            </w:r>
            <w:r w:rsidRPr="00943155">
              <w:rPr>
                <w:rFonts w:ascii="Times New Roman" w:hAnsi="Times New Roman" w:cs="Times New Roman"/>
                <w:sz w:val="20"/>
                <w:szCs w:val="20"/>
              </w:rPr>
              <w:t>921</w:t>
            </w:r>
            <w:r w:rsidRPr="00943155">
              <w:rPr>
                <w:rFonts w:ascii="Times New Roman" w:hAnsi="Times New Roman" w:cs="Times New Roman"/>
                <w:sz w:val="20"/>
                <w:szCs w:val="20"/>
                <w:lang w:val="en-US"/>
              </w:rPr>
              <w:t> </w:t>
            </w:r>
            <w:r w:rsidRPr="00943155">
              <w:rPr>
                <w:rFonts w:ascii="Times New Roman" w:hAnsi="Times New Roman" w:cs="Times New Roman"/>
                <w:sz w:val="20"/>
                <w:szCs w:val="20"/>
              </w:rPr>
              <w:t>974</w:t>
            </w:r>
            <w:r w:rsidRPr="00943155">
              <w:rPr>
                <w:rFonts w:ascii="Times New Roman" w:hAnsi="Times New Roman" w:cs="Times New Roman"/>
                <w:sz w:val="20"/>
                <w:szCs w:val="20"/>
                <w:lang w:val="en-US"/>
              </w:rPr>
              <w:t> </w:t>
            </w:r>
            <w:r w:rsidRPr="00943155">
              <w:rPr>
                <w:rFonts w:ascii="Times New Roman" w:hAnsi="Times New Roman" w:cs="Times New Roman"/>
                <w:sz w:val="20"/>
                <w:szCs w:val="20"/>
              </w:rPr>
              <w:t xml:space="preserve">974 2  </w:t>
            </w:r>
          </w:p>
          <w:p w:rsidR="004E01E2" w:rsidRPr="00943155" w:rsidRDefault="004E01E2"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rFonts w:ascii="Times New Roman" w:hAnsi="Times New Roman" w:cs="Times New Roman"/>
                <w:sz w:val="20"/>
                <w:szCs w:val="20"/>
              </w:rPr>
            </w:pPr>
            <w:r w:rsidRPr="00943155">
              <w:rPr>
                <w:rFonts w:ascii="Times New Roman" w:hAnsi="Times New Roman" w:cs="Times New Roman"/>
                <w:sz w:val="20"/>
                <w:szCs w:val="20"/>
                <w:lang w:val="en-US"/>
              </w:rPr>
              <w:t>E</w:t>
            </w:r>
            <w:r w:rsidRPr="00943155">
              <w:rPr>
                <w:rFonts w:ascii="Times New Roman" w:hAnsi="Times New Roman" w:cs="Times New Roman"/>
                <w:sz w:val="20"/>
                <w:szCs w:val="20"/>
              </w:rPr>
              <w:t>-</w:t>
            </w:r>
            <w:r w:rsidRPr="00943155">
              <w:rPr>
                <w:rFonts w:ascii="Times New Roman" w:hAnsi="Times New Roman" w:cs="Times New Roman"/>
                <w:sz w:val="20"/>
                <w:szCs w:val="20"/>
                <w:lang w:val="en-US"/>
              </w:rPr>
              <w:t>mail</w:t>
            </w:r>
            <w:r w:rsidRPr="00943155">
              <w:rPr>
                <w:rFonts w:ascii="Times New Roman" w:hAnsi="Times New Roman" w:cs="Times New Roman"/>
                <w:sz w:val="20"/>
                <w:szCs w:val="20"/>
              </w:rPr>
              <w:t xml:space="preserve">: </w:t>
            </w:r>
            <w:hyperlink r:id="rId8" w:history="1">
              <w:r w:rsidRPr="00943155">
                <w:rPr>
                  <w:rFonts w:ascii="Times New Roman" w:hAnsi="Times New Roman" w:cs="Times New Roman"/>
                  <w:sz w:val="20"/>
                  <w:szCs w:val="20"/>
                  <w:u w:val="single"/>
                  <w:lang w:val="en-US"/>
                </w:rPr>
                <w:t>rs</w:t>
              </w:r>
              <w:r w:rsidRPr="00943155">
                <w:rPr>
                  <w:rFonts w:ascii="Times New Roman" w:hAnsi="Times New Roman" w:cs="Times New Roman"/>
                  <w:sz w:val="20"/>
                  <w:szCs w:val="20"/>
                  <w:u w:val="single"/>
                </w:rPr>
                <w:t>@</w:t>
              </w:r>
              <w:r w:rsidRPr="00943155">
                <w:rPr>
                  <w:rFonts w:ascii="Times New Roman" w:hAnsi="Times New Roman" w:cs="Times New Roman"/>
                  <w:sz w:val="20"/>
                  <w:szCs w:val="20"/>
                  <w:u w:val="single"/>
                  <w:lang w:val="en-US"/>
                </w:rPr>
                <w:t>restostart</w:t>
              </w:r>
              <w:r w:rsidRPr="00943155">
                <w:rPr>
                  <w:rFonts w:ascii="Times New Roman" w:hAnsi="Times New Roman" w:cs="Times New Roman"/>
                  <w:sz w:val="20"/>
                  <w:szCs w:val="20"/>
                  <w:u w:val="single"/>
                </w:rPr>
                <w:t>.</w:t>
              </w:r>
              <w:proofErr w:type="spellStart"/>
              <w:r w:rsidRPr="00943155">
                <w:rPr>
                  <w:rFonts w:ascii="Times New Roman" w:hAnsi="Times New Roman" w:cs="Times New Roman"/>
                  <w:sz w:val="20"/>
                  <w:szCs w:val="20"/>
                  <w:u w:val="single"/>
                  <w:lang w:val="en-US"/>
                </w:rPr>
                <w:t>ru</w:t>
              </w:r>
              <w:proofErr w:type="spellEnd"/>
            </w:hyperlink>
            <w:r w:rsidRPr="00943155">
              <w:rPr>
                <w:rFonts w:ascii="Times New Roman" w:hAnsi="Times New Roman" w:cs="Times New Roman"/>
                <w:sz w:val="20"/>
                <w:szCs w:val="20"/>
              </w:rPr>
              <w:t xml:space="preserve"> </w:t>
            </w:r>
          </w:p>
          <w:p w:rsidR="004E01E2" w:rsidRPr="00943155" w:rsidRDefault="004E01E2"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rFonts w:ascii="Times New Roman" w:hAnsi="Times New Roman" w:cs="Times New Roman"/>
                <w:sz w:val="20"/>
                <w:szCs w:val="20"/>
              </w:rPr>
            </w:pPr>
          </w:p>
          <w:p w:rsidR="005178B4" w:rsidRPr="00943155" w:rsidRDefault="005178B4"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rFonts w:ascii="Times New Roman" w:hAnsi="Times New Roman" w:cs="Times New Roman"/>
                <w:sz w:val="20"/>
                <w:szCs w:val="20"/>
              </w:rPr>
            </w:pPr>
          </w:p>
          <w:p w:rsidR="005178B4" w:rsidRPr="00943155" w:rsidRDefault="005178B4"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rFonts w:ascii="Times New Roman" w:hAnsi="Times New Roman" w:cs="Times New Roman"/>
                <w:sz w:val="20"/>
                <w:szCs w:val="20"/>
              </w:rPr>
            </w:pPr>
          </w:p>
          <w:p w:rsidR="0081692F" w:rsidRPr="00943155" w:rsidRDefault="0081692F"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rFonts w:ascii="Times New Roman" w:hAnsi="Times New Roman" w:cs="Times New Roman"/>
                <w:sz w:val="20"/>
                <w:szCs w:val="20"/>
              </w:rPr>
            </w:pPr>
          </w:p>
          <w:p w:rsidR="0081692F" w:rsidRPr="00943155" w:rsidRDefault="0081692F"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rFonts w:ascii="Times New Roman" w:hAnsi="Times New Roman" w:cs="Times New Roman"/>
                <w:sz w:val="20"/>
                <w:szCs w:val="20"/>
              </w:rPr>
            </w:pPr>
          </w:p>
          <w:p w:rsidR="0081692F" w:rsidRPr="00943155" w:rsidRDefault="0081692F"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rFonts w:ascii="Times New Roman" w:hAnsi="Times New Roman" w:cs="Times New Roman"/>
                <w:sz w:val="20"/>
                <w:szCs w:val="20"/>
              </w:rPr>
            </w:pPr>
          </w:p>
          <w:p w:rsidR="004E01E2" w:rsidRPr="00943155" w:rsidRDefault="004E01E2"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rFonts w:ascii="Times New Roman" w:hAnsi="Times New Roman" w:cs="Times New Roman"/>
                <w:sz w:val="20"/>
                <w:szCs w:val="20"/>
              </w:rPr>
            </w:pPr>
            <w:r w:rsidRPr="00943155">
              <w:rPr>
                <w:rFonts w:ascii="Times New Roman" w:hAnsi="Times New Roman" w:cs="Times New Roman"/>
                <w:sz w:val="20"/>
                <w:szCs w:val="20"/>
              </w:rPr>
              <w:t>__________________/</w:t>
            </w:r>
            <w:proofErr w:type="spellStart"/>
            <w:r w:rsidRPr="00943155">
              <w:rPr>
                <w:rFonts w:ascii="Times New Roman" w:hAnsi="Times New Roman" w:cs="Times New Roman"/>
                <w:sz w:val="20"/>
                <w:szCs w:val="20"/>
              </w:rPr>
              <w:t>Г.И.Мтвралашвили</w:t>
            </w:r>
            <w:proofErr w:type="spellEnd"/>
            <w:r w:rsidRPr="00943155">
              <w:rPr>
                <w:rFonts w:ascii="Times New Roman" w:hAnsi="Times New Roman" w:cs="Times New Roman"/>
                <w:sz w:val="20"/>
                <w:szCs w:val="20"/>
              </w:rPr>
              <w:t>/</w:t>
            </w:r>
          </w:p>
          <w:p w:rsidR="004E01E2" w:rsidRPr="00943155" w:rsidRDefault="004E01E2"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rFonts w:ascii="Times New Roman" w:hAnsi="Times New Roman" w:cs="Times New Roman"/>
                <w:sz w:val="20"/>
                <w:szCs w:val="20"/>
              </w:rPr>
            </w:pPr>
            <w:r w:rsidRPr="00943155">
              <w:rPr>
                <w:rFonts w:ascii="Times New Roman" w:hAnsi="Times New Roman" w:cs="Times New Roman"/>
                <w:sz w:val="20"/>
                <w:szCs w:val="20"/>
              </w:rPr>
              <w:t>М.П.</w:t>
            </w:r>
          </w:p>
          <w:p w:rsidR="004E01E2" w:rsidRPr="00943155" w:rsidRDefault="004E01E2"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rFonts w:ascii="Times New Roman" w:hAnsi="Times New Roman" w:cs="Times New Roman"/>
                <w:b/>
                <w:sz w:val="20"/>
                <w:szCs w:val="20"/>
              </w:rPr>
            </w:pPr>
          </w:p>
        </w:tc>
      </w:tr>
    </w:tbl>
    <w:p w:rsidR="00BF404F" w:rsidRPr="00943155" w:rsidRDefault="00BF404F"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b/>
          <w:sz w:val="20"/>
          <w:szCs w:val="20"/>
        </w:rPr>
      </w:pPr>
    </w:p>
    <w:p w:rsidR="00BF404F" w:rsidRPr="00943155" w:rsidRDefault="00BF404F"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center"/>
        <w:rPr>
          <w:b/>
          <w:sz w:val="20"/>
          <w:szCs w:val="20"/>
        </w:rPr>
      </w:pPr>
    </w:p>
    <w:p w:rsidR="00BF404F" w:rsidRPr="00943155" w:rsidRDefault="00BF404F"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center"/>
        <w:rPr>
          <w:b/>
          <w:sz w:val="20"/>
          <w:szCs w:val="20"/>
        </w:rPr>
      </w:pPr>
    </w:p>
    <w:p w:rsidR="00BF404F" w:rsidRPr="00943155" w:rsidRDefault="00BF404F"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center"/>
        <w:rPr>
          <w:b/>
          <w:sz w:val="20"/>
          <w:szCs w:val="20"/>
        </w:rPr>
      </w:pPr>
    </w:p>
    <w:p w:rsidR="003216A5" w:rsidRPr="00943155" w:rsidRDefault="003216A5"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center"/>
        <w:rPr>
          <w:b/>
          <w:sz w:val="20"/>
          <w:szCs w:val="20"/>
        </w:rPr>
      </w:pPr>
    </w:p>
    <w:p w:rsidR="003216A5" w:rsidRPr="00943155" w:rsidRDefault="003216A5"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center"/>
        <w:rPr>
          <w:b/>
          <w:sz w:val="20"/>
          <w:szCs w:val="20"/>
        </w:rPr>
      </w:pPr>
    </w:p>
    <w:p w:rsidR="003216A5" w:rsidRPr="00943155" w:rsidRDefault="003216A5"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center"/>
        <w:rPr>
          <w:b/>
          <w:sz w:val="20"/>
          <w:szCs w:val="20"/>
        </w:rPr>
      </w:pPr>
    </w:p>
    <w:p w:rsidR="003216A5" w:rsidRPr="00943155" w:rsidRDefault="003216A5"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center"/>
        <w:rPr>
          <w:b/>
          <w:sz w:val="20"/>
          <w:szCs w:val="20"/>
        </w:rPr>
      </w:pPr>
    </w:p>
    <w:p w:rsidR="003216A5" w:rsidRPr="00943155" w:rsidRDefault="003216A5"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center"/>
        <w:rPr>
          <w:b/>
          <w:sz w:val="20"/>
          <w:szCs w:val="20"/>
        </w:rPr>
      </w:pPr>
    </w:p>
    <w:p w:rsidR="003216A5" w:rsidRPr="00943155" w:rsidRDefault="003216A5"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center"/>
        <w:rPr>
          <w:b/>
          <w:sz w:val="20"/>
          <w:szCs w:val="20"/>
        </w:rPr>
      </w:pPr>
    </w:p>
    <w:p w:rsidR="003216A5" w:rsidRPr="00943155" w:rsidRDefault="003216A5"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center"/>
        <w:rPr>
          <w:b/>
          <w:sz w:val="20"/>
          <w:szCs w:val="20"/>
        </w:rPr>
      </w:pPr>
    </w:p>
    <w:p w:rsidR="003216A5" w:rsidRPr="00943155" w:rsidRDefault="003216A5"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center"/>
        <w:rPr>
          <w:b/>
          <w:sz w:val="20"/>
          <w:szCs w:val="20"/>
        </w:rPr>
      </w:pPr>
    </w:p>
    <w:p w:rsidR="003216A5" w:rsidRPr="00943155" w:rsidRDefault="003216A5"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center"/>
        <w:rPr>
          <w:b/>
          <w:sz w:val="20"/>
          <w:szCs w:val="20"/>
        </w:rPr>
      </w:pPr>
    </w:p>
    <w:p w:rsidR="003216A5" w:rsidRPr="00943155" w:rsidRDefault="003216A5"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center"/>
        <w:rPr>
          <w:b/>
          <w:sz w:val="20"/>
          <w:szCs w:val="20"/>
        </w:rPr>
      </w:pPr>
    </w:p>
    <w:p w:rsidR="002267B6" w:rsidRDefault="002267B6"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center"/>
        <w:rPr>
          <w:b/>
          <w:sz w:val="20"/>
          <w:szCs w:val="20"/>
        </w:rPr>
      </w:pPr>
    </w:p>
    <w:p w:rsidR="002267B6" w:rsidRDefault="002267B6"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center"/>
        <w:rPr>
          <w:b/>
          <w:sz w:val="20"/>
          <w:szCs w:val="20"/>
        </w:rPr>
      </w:pPr>
    </w:p>
    <w:p w:rsidR="00D079AB" w:rsidRPr="00943155" w:rsidRDefault="00D079AB"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center"/>
        <w:rPr>
          <w:b/>
          <w:sz w:val="20"/>
          <w:szCs w:val="20"/>
        </w:rPr>
      </w:pPr>
      <w:r w:rsidRPr="00943155">
        <w:rPr>
          <w:b/>
          <w:sz w:val="20"/>
          <w:szCs w:val="20"/>
        </w:rPr>
        <w:t xml:space="preserve">Приложение </w:t>
      </w:r>
      <w:r w:rsidR="00381418" w:rsidRPr="00943155">
        <w:rPr>
          <w:b/>
          <w:sz w:val="20"/>
          <w:szCs w:val="20"/>
        </w:rPr>
        <w:t>№ 1</w:t>
      </w:r>
      <w:r w:rsidR="00DB066F" w:rsidRPr="00943155">
        <w:rPr>
          <w:b/>
          <w:sz w:val="20"/>
          <w:szCs w:val="20"/>
        </w:rPr>
        <w:t xml:space="preserve"> </w:t>
      </w:r>
      <w:r w:rsidR="00381418" w:rsidRPr="00943155">
        <w:rPr>
          <w:b/>
          <w:sz w:val="20"/>
          <w:szCs w:val="20"/>
        </w:rPr>
        <w:t>к Д</w:t>
      </w:r>
      <w:r w:rsidRPr="00943155">
        <w:rPr>
          <w:b/>
          <w:sz w:val="20"/>
          <w:szCs w:val="20"/>
        </w:rPr>
        <w:t>огов</w:t>
      </w:r>
      <w:r w:rsidR="00B24F38" w:rsidRPr="00943155">
        <w:rPr>
          <w:b/>
          <w:sz w:val="20"/>
          <w:szCs w:val="20"/>
        </w:rPr>
        <w:t>о</w:t>
      </w:r>
      <w:r w:rsidR="00B60FD2" w:rsidRPr="00943155">
        <w:rPr>
          <w:b/>
          <w:sz w:val="20"/>
          <w:szCs w:val="20"/>
        </w:rPr>
        <w:t>ру №</w:t>
      </w:r>
      <w:r w:rsidR="002267B6">
        <w:rPr>
          <w:b/>
          <w:sz w:val="20"/>
          <w:szCs w:val="20"/>
        </w:rPr>
        <w:t xml:space="preserve"> 00-17</w:t>
      </w:r>
      <w:r w:rsidR="00B60FD2" w:rsidRPr="00943155">
        <w:rPr>
          <w:b/>
          <w:sz w:val="20"/>
          <w:szCs w:val="20"/>
        </w:rPr>
        <w:t xml:space="preserve"> от</w:t>
      </w:r>
      <w:r w:rsidR="002267B6">
        <w:rPr>
          <w:b/>
          <w:sz w:val="20"/>
          <w:szCs w:val="20"/>
        </w:rPr>
        <w:t xml:space="preserve"> 01</w:t>
      </w:r>
      <w:r w:rsidR="001E3954" w:rsidRPr="00943155">
        <w:rPr>
          <w:b/>
          <w:sz w:val="20"/>
          <w:szCs w:val="20"/>
        </w:rPr>
        <w:t>.12</w:t>
      </w:r>
      <w:r w:rsidR="008C277C" w:rsidRPr="00943155">
        <w:rPr>
          <w:b/>
          <w:sz w:val="20"/>
          <w:szCs w:val="20"/>
        </w:rPr>
        <w:t>.</w:t>
      </w:r>
      <w:r w:rsidR="002267B6">
        <w:rPr>
          <w:b/>
          <w:sz w:val="20"/>
          <w:szCs w:val="20"/>
        </w:rPr>
        <w:t>2017</w:t>
      </w:r>
      <w:r w:rsidRPr="00943155">
        <w:rPr>
          <w:b/>
          <w:sz w:val="20"/>
          <w:szCs w:val="20"/>
        </w:rPr>
        <w:t xml:space="preserve"> года</w:t>
      </w:r>
    </w:p>
    <w:p w:rsidR="00D079AB" w:rsidRPr="00943155" w:rsidRDefault="00B04120" w:rsidP="00FA08CB">
      <w:pPr>
        <w:widowControl/>
        <w:tabs>
          <w:tab w:val="left" w:pos="708"/>
          <w:tab w:val="left" w:pos="1416"/>
          <w:tab w:val="left" w:pos="2124"/>
          <w:tab w:val="left" w:pos="2832"/>
          <w:tab w:val="left" w:pos="3540"/>
          <w:tab w:val="left" w:pos="4248"/>
          <w:tab w:val="left" w:pos="4956"/>
          <w:tab w:val="left" w:pos="5664"/>
          <w:tab w:val="left" w:pos="6372"/>
        </w:tabs>
        <w:autoSpaceDE/>
        <w:autoSpaceDN/>
        <w:adjustRightInd/>
        <w:ind w:left="0" w:firstLine="0"/>
        <w:jc w:val="both"/>
        <w:rPr>
          <w:sz w:val="20"/>
          <w:szCs w:val="20"/>
        </w:rPr>
      </w:pPr>
      <w:r w:rsidRPr="00943155">
        <w:rPr>
          <w:sz w:val="20"/>
          <w:szCs w:val="20"/>
        </w:rPr>
        <w:tab/>
      </w:r>
      <w:r w:rsidRPr="00943155">
        <w:rPr>
          <w:sz w:val="20"/>
          <w:szCs w:val="20"/>
        </w:rPr>
        <w:tab/>
      </w:r>
      <w:r w:rsidRPr="00943155">
        <w:rPr>
          <w:sz w:val="20"/>
          <w:szCs w:val="20"/>
        </w:rPr>
        <w:tab/>
      </w:r>
      <w:r w:rsidRPr="00943155">
        <w:rPr>
          <w:sz w:val="20"/>
          <w:szCs w:val="20"/>
        </w:rPr>
        <w:tab/>
      </w:r>
      <w:r w:rsidRPr="00943155">
        <w:rPr>
          <w:sz w:val="20"/>
          <w:szCs w:val="20"/>
        </w:rPr>
        <w:tab/>
      </w:r>
      <w:r w:rsidRPr="00943155">
        <w:rPr>
          <w:sz w:val="20"/>
          <w:szCs w:val="20"/>
        </w:rPr>
        <w:tab/>
      </w:r>
      <w:r w:rsidRPr="00943155">
        <w:rPr>
          <w:sz w:val="20"/>
          <w:szCs w:val="20"/>
        </w:rPr>
        <w:tab/>
      </w:r>
      <w:r w:rsidRPr="00943155">
        <w:rPr>
          <w:sz w:val="20"/>
          <w:szCs w:val="20"/>
        </w:rPr>
        <w:tab/>
      </w:r>
      <w:r w:rsidRPr="00943155">
        <w:rPr>
          <w:sz w:val="20"/>
          <w:szCs w:val="20"/>
        </w:rPr>
        <w:tab/>
      </w:r>
      <w:r w:rsidRPr="00943155">
        <w:rPr>
          <w:sz w:val="20"/>
          <w:szCs w:val="20"/>
        </w:rPr>
        <w:tab/>
      </w:r>
    </w:p>
    <w:p w:rsidR="00D079AB" w:rsidRPr="00943155" w:rsidRDefault="00D079AB"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b/>
          <w:sz w:val="20"/>
          <w:szCs w:val="20"/>
        </w:rPr>
      </w:pPr>
      <w:r w:rsidRPr="00943155">
        <w:rPr>
          <w:b/>
          <w:sz w:val="20"/>
          <w:szCs w:val="20"/>
        </w:rPr>
        <w:t>Содержание экспертного заключения:</w:t>
      </w:r>
    </w:p>
    <w:p w:rsidR="00381418" w:rsidRPr="00943155" w:rsidRDefault="00381418" w:rsidP="00FA08CB">
      <w:pPr>
        <w:widowControl/>
        <w:autoSpaceDE/>
        <w:autoSpaceDN/>
        <w:adjustRightInd/>
        <w:ind w:left="0" w:firstLine="0"/>
        <w:jc w:val="both"/>
        <w:rPr>
          <w:b/>
          <w:sz w:val="20"/>
          <w:szCs w:val="20"/>
        </w:rPr>
      </w:pPr>
    </w:p>
    <w:p w:rsidR="00914CEB" w:rsidRPr="00943155" w:rsidRDefault="00914CEB" w:rsidP="00FA08CB">
      <w:pPr>
        <w:pStyle w:val="aa"/>
        <w:widowControl/>
        <w:numPr>
          <w:ilvl w:val="0"/>
          <w:numId w:val="11"/>
        </w:numPr>
        <w:tabs>
          <w:tab w:val="left" w:pos="295"/>
          <w:tab w:val="left" w:pos="709"/>
        </w:tabs>
        <w:autoSpaceDE/>
        <w:autoSpaceDN/>
        <w:adjustRightInd/>
        <w:jc w:val="both"/>
        <w:rPr>
          <w:sz w:val="20"/>
          <w:szCs w:val="20"/>
        </w:rPr>
      </w:pPr>
      <w:r w:rsidRPr="00943155">
        <w:rPr>
          <w:sz w:val="20"/>
          <w:szCs w:val="20"/>
        </w:rPr>
        <w:t>Анализ месторасположения помещения/объекта</w:t>
      </w:r>
      <w:r w:rsidR="0011442F" w:rsidRPr="00943155">
        <w:rPr>
          <w:sz w:val="20"/>
          <w:szCs w:val="20"/>
        </w:rPr>
        <w:t>, изучение возможностей объекта</w:t>
      </w:r>
      <w:r w:rsidRPr="00943155">
        <w:rPr>
          <w:sz w:val="20"/>
          <w:szCs w:val="20"/>
        </w:rPr>
        <w:t>;</w:t>
      </w:r>
    </w:p>
    <w:p w:rsidR="00E27D8B" w:rsidRPr="00943155" w:rsidRDefault="00E27D8B" w:rsidP="00FA08CB">
      <w:pPr>
        <w:pStyle w:val="aa"/>
        <w:widowControl/>
        <w:numPr>
          <w:ilvl w:val="0"/>
          <w:numId w:val="11"/>
        </w:numPr>
        <w:tabs>
          <w:tab w:val="left" w:pos="295"/>
          <w:tab w:val="left" w:pos="709"/>
        </w:tabs>
        <w:autoSpaceDE/>
        <w:autoSpaceDN/>
        <w:adjustRightInd/>
        <w:jc w:val="both"/>
        <w:rPr>
          <w:rFonts w:eastAsia="Calibri"/>
          <w:sz w:val="20"/>
          <w:szCs w:val="20"/>
          <w:lang w:eastAsia="en-US"/>
        </w:rPr>
      </w:pPr>
      <w:r w:rsidRPr="00943155">
        <w:rPr>
          <w:rFonts w:eastAsia="Calibri"/>
          <w:sz w:val="20"/>
          <w:szCs w:val="20"/>
          <w:lang w:eastAsia="en-US"/>
        </w:rPr>
        <w:t>Выявление сильных и слабых сторон месторасположения</w:t>
      </w:r>
      <w:r w:rsidR="004B1415" w:rsidRPr="00943155">
        <w:rPr>
          <w:rFonts w:eastAsia="Calibri"/>
          <w:sz w:val="20"/>
          <w:szCs w:val="20"/>
          <w:lang w:eastAsia="en-US"/>
        </w:rPr>
        <w:t xml:space="preserve"> объекта</w:t>
      </w:r>
      <w:r w:rsidRPr="00943155">
        <w:rPr>
          <w:rFonts w:eastAsia="Calibri"/>
          <w:sz w:val="20"/>
          <w:szCs w:val="20"/>
          <w:lang w:eastAsia="en-US"/>
        </w:rPr>
        <w:t xml:space="preserve"> (SWOT-анализ);</w:t>
      </w:r>
    </w:p>
    <w:p w:rsidR="00914CEB" w:rsidRPr="00943155" w:rsidRDefault="00914CEB" w:rsidP="00FA08CB">
      <w:pPr>
        <w:pStyle w:val="aa"/>
        <w:widowControl/>
        <w:numPr>
          <w:ilvl w:val="0"/>
          <w:numId w:val="11"/>
        </w:numPr>
        <w:autoSpaceDE/>
        <w:autoSpaceDN/>
        <w:adjustRightInd/>
        <w:jc w:val="both"/>
        <w:rPr>
          <w:rFonts w:eastAsia="Calibri"/>
          <w:sz w:val="20"/>
          <w:szCs w:val="20"/>
          <w:lang w:eastAsia="en-US"/>
        </w:rPr>
      </w:pPr>
      <w:r w:rsidRPr="00943155">
        <w:rPr>
          <w:rFonts w:eastAsia="Calibri"/>
          <w:sz w:val="20"/>
          <w:szCs w:val="20"/>
          <w:lang w:eastAsia="en-US"/>
        </w:rPr>
        <w:t>Определение возможной концепции</w:t>
      </w:r>
      <w:r w:rsidR="00C546BE" w:rsidRPr="00943155">
        <w:rPr>
          <w:rFonts w:eastAsia="Calibri"/>
          <w:sz w:val="20"/>
          <w:szCs w:val="20"/>
          <w:lang w:eastAsia="en-US"/>
        </w:rPr>
        <w:t>, э</w:t>
      </w:r>
      <w:r w:rsidRPr="00943155">
        <w:rPr>
          <w:rFonts w:eastAsia="Calibri"/>
          <w:sz w:val="20"/>
          <w:szCs w:val="20"/>
          <w:lang w:eastAsia="en-US"/>
        </w:rPr>
        <w:t>кспресс-анализ концептуального использования объекта;</w:t>
      </w:r>
    </w:p>
    <w:p w:rsidR="0044104B" w:rsidRPr="00943155" w:rsidRDefault="00051002" w:rsidP="00FA08CB">
      <w:pPr>
        <w:pStyle w:val="aa"/>
        <w:widowControl/>
        <w:numPr>
          <w:ilvl w:val="0"/>
          <w:numId w:val="11"/>
        </w:numPr>
        <w:autoSpaceDE/>
        <w:autoSpaceDN/>
        <w:adjustRightInd/>
        <w:jc w:val="both"/>
        <w:rPr>
          <w:sz w:val="20"/>
          <w:szCs w:val="20"/>
        </w:rPr>
      </w:pPr>
      <w:r w:rsidRPr="00943155">
        <w:rPr>
          <w:sz w:val="20"/>
          <w:szCs w:val="20"/>
        </w:rPr>
        <w:t>Исследования конкурентной среды</w:t>
      </w:r>
      <w:r w:rsidR="00C546BE" w:rsidRPr="00943155">
        <w:rPr>
          <w:sz w:val="20"/>
          <w:szCs w:val="20"/>
        </w:rPr>
        <w:t xml:space="preserve"> на торговой</w:t>
      </w:r>
      <w:r w:rsidR="00882E7D" w:rsidRPr="00943155">
        <w:rPr>
          <w:rFonts w:eastAsia="Calibri"/>
          <w:sz w:val="20"/>
          <w:szCs w:val="20"/>
          <w:lang w:eastAsia="en-US"/>
        </w:rPr>
        <w:t xml:space="preserve"> территории,</w:t>
      </w:r>
      <w:r w:rsidR="00C546BE" w:rsidRPr="00943155">
        <w:rPr>
          <w:rFonts w:eastAsia="Calibri"/>
          <w:sz w:val="20"/>
          <w:szCs w:val="20"/>
          <w:lang w:eastAsia="en-US"/>
        </w:rPr>
        <w:t xml:space="preserve"> </w:t>
      </w:r>
      <w:r w:rsidRPr="00943155">
        <w:rPr>
          <w:sz w:val="20"/>
          <w:szCs w:val="20"/>
        </w:rPr>
        <w:t>анализ работы конкурентов</w:t>
      </w:r>
      <w:r w:rsidR="0044104B" w:rsidRPr="00943155">
        <w:rPr>
          <w:sz w:val="20"/>
          <w:szCs w:val="20"/>
        </w:rPr>
        <w:t>;</w:t>
      </w:r>
    </w:p>
    <w:p w:rsidR="0044104B" w:rsidRPr="00943155" w:rsidRDefault="0044104B" w:rsidP="00FA08CB">
      <w:pPr>
        <w:pStyle w:val="aa"/>
        <w:widowControl/>
        <w:numPr>
          <w:ilvl w:val="0"/>
          <w:numId w:val="11"/>
        </w:numPr>
        <w:tabs>
          <w:tab w:val="left" w:pos="295"/>
          <w:tab w:val="left" w:pos="709"/>
        </w:tabs>
        <w:autoSpaceDE/>
        <w:autoSpaceDN/>
        <w:adjustRightInd/>
        <w:jc w:val="both"/>
        <w:rPr>
          <w:sz w:val="20"/>
          <w:szCs w:val="20"/>
        </w:rPr>
      </w:pPr>
      <w:r w:rsidRPr="00943155">
        <w:rPr>
          <w:sz w:val="20"/>
          <w:szCs w:val="20"/>
        </w:rPr>
        <w:t>Исследования и анализ активности гостевых потоков (исследования на местности);</w:t>
      </w:r>
    </w:p>
    <w:p w:rsidR="00051002" w:rsidRPr="00943155" w:rsidRDefault="0044104B" w:rsidP="00FA08CB">
      <w:pPr>
        <w:pStyle w:val="aa"/>
        <w:widowControl/>
        <w:numPr>
          <w:ilvl w:val="0"/>
          <w:numId w:val="11"/>
        </w:numPr>
        <w:autoSpaceDE/>
        <w:autoSpaceDN/>
        <w:adjustRightInd/>
        <w:jc w:val="both"/>
        <w:rPr>
          <w:sz w:val="20"/>
          <w:szCs w:val="20"/>
        </w:rPr>
      </w:pPr>
      <w:r w:rsidRPr="00943155">
        <w:rPr>
          <w:rFonts w:eastAsia="Calibri"/>
          <w:sz w:val="20"/>
          <w:szCs w:val="20"/>
          <w:lang w:eastAsia="en-US"/>
        </w:rPr>
        <w:t>А</w:t>
      </w:r>
      <w:r w:rsidR="004B1415" w:rsidRPr="00943155">
        <w:rPr>
          <w:rFonts w:eastAsia="Calibri"/>
          <w:sz w:val="20"/>
          <w:szCs w:val="20"/>
          <w:lang w:eastAsia="en-US"/>
        </w:rPr>
        <w:t xml:space="preserve">нализ </w:t>
      </w:r>
      <w:r w:rsidRPr="00943155">
        <w:rPr>
          <w:rFonts w:eastAsia="Calibri"/>
          <w:sz w:val="20"/>
          <w:szCs w:val="20"/>
          <w:lang w:eastAsia="en-US"/>
        </w:rPr>
        <w:t>ёмкости рынка в конкурентном сегменте</w:t>
      </w:r>
      <w:r w:rsidR="00051002" w:rsidRPr="00943155">
        <w:rPr>
          <w:sz w:val="20"/>
          <w:szCs w:val="20"/>
        </w:rPr>
        <w:t>;</w:t>
      </w:r>
    </w:p>
    <w:p w:rsidR="00051002" w:rsidRPr="00943155" w:rsidRDefault="00882E7D" w:rsidP="00FA08CB">
      <w:pPr>
        <w:pStyle w:val="aa"/>
        <w:widowControl/>
        <w:numPr>
          <w:ilvl w:val="0"/>
          <w:numId w:val="11"/>
        </w:numPr>
        <w:tabs>
          <w:tab w:val="left" w:pos="295"/>
          <w:tab w:val="left" w:pos="709"/>
        </w:tabs>
        <w:autoSpaceDE/>
        <w:autoSpaceDN/>
        <w:adjustRightInd/>
        <w:jc w:val="both"/>
        <w:rPr>
          <w:sz w:val="20"/>
          <w:szCs w:val="20"/>
        </w:rPr>
      </w:pPr>
      <w:r w:rsidRPr="00943155">
        <w:rPr>
          <w:rFonts w:eastAsia="Calibri"/>
          <w:sz w:val="20"/>
          <w:szCs w:val="20"/>
          <w:lang w:eastAsia="en-US"/>
        </w:rPr>
        <w:t xml:space="preserve">Вывод по </w:t>
      </w:r>
      <w:r w:rsidR="0044104B" w:rsidRPr="00943155">
        <w:rPr>
          <w:rFonts w:eastAsia="Calibri"/>
          <w:sz w:val="20"/>
          <w:szCs w:val="20"/>
          <w:lang w:eastAsia="en-US"/>
        </w:rPr>
        <w:t xml:space="preserve">ёмкости ЦА </w:t>
      </w:r>
      <w:r w:rsidR="0011442F" w:rsidRPr="00943155">
        <w:rPr>
          <w:rFonts w:eastAsia="Calibri"/>
          <w:sz w:val="20"/>
          <w:szCs w:val="20"/>
          <w:lang w:eastAsia="en-US"/>
        </w:rPr>
        <w:t>(</w:t>
      </w:r>
      <w:r w:rsidR="00051002" w:rsidRPr="00943155">
        <w:rPr>
          <w:rFonts w:eastAsia="Calibri"/>
          <w:sz w:val="20"/>
          <w:szCs w:val="20"/>
          <w:lang w:eastAsia="en-US"/>
        </w:rPr>
        <w:t>целевой аудитории</w:t>
      </w:r>
      <w:r w:rsidR="0011442F" w:rsidRPr="00943155">
        <w:rPr>
          <w:rFonts w:eastAsia="Calibri"/>
          <w:sz w:val="20"/>
          <w:szCs w:val="20"/>
          <w:lang w:eastAsia="en-US"/>
        </w:rPr>
        <w:t>)</w:t>
      </w:r>
      <w:r w:rsidR="00051002" w:rsidRPr="00943155">
        <w:rPr>
          <w:rFonts w:eastAsia="Calibri"/>
          <w:sz w:val="20"/>
          <w:szCs w:val="20"/>
          <w:lang w:eastAsia="en-US"/>
        </w:rPr>
        <w:t>;</w:t>
      </w:r>
    </w:p>
    <w:p w:rsidR="00624646" w:rsidRPr="00943155" w:rsidRDefault="00624646" w:rsidP="00FA08CB">
      <w:pPr>
        <w:pStyle w:val="aa"/>
        <w:widowControl/>
        <w:numPr>
          <w:ilvl w:val="0"/>
          <w:numId w:val="11"/>
        </w:numPr>
        <w:tabs>
          <w:tab w:val="left" w:pos="709"/>
        </w:tabs>
        <w:autoSpaceDE/>
        <w:autoSpaceDN/>
        <w:adjustRightInd/>
        <w:jc w:val="both"/>
        <w:rPr>
          <w:sz w:val="20"/>
          <w:szCs w:val="20"/>
        </w:rPr>
      </w:pPr>
      <w:r w:rsidRPr="00943155">
        <w:rPr>
          <w:sz w:val="20"/>
          <w:szCs w:val="20"/>
        </w:rPr>
        <w:t>Анализ и описание рынка – объём и структура рынка, объём общепита в долевых %, интересующий и похожий сегмент;</w:t>
      </w:r>
    </w:p>
    <w:p w:rsidR="00624646" w:rsidRPr="00943155" w:rsidRDefault="00624646" w:rsidP="00FA08CB">
      <w:pPr>
        <w:pStyle w:val="aa"/>
        <w:widowControl/>
        <w:numPr>
          <w:ilvl w:val="0"/>
          <w:numId w:val="11"/>
        </w:numPr>
        <w:tabs>
          <w:tab w:val="left" w:pos="0"/>
          <w:tab w:val="left" w:pos="709"/>
        </w:tabs>
        <w:autoSpaceDE/>
        <w:autoSpaceDN/>
        <w:adjustRightInd/>
        <w:ind w:right="282"/>
        <w:jc w:val="both"/>
        <w:rPr>
          <w:rFonts w:eastAsia="Calibri"/>
          <w:sz w:val="20"/>
          <w:szCs w:val="20"/>
          <w:lang w:eastAsia="en-US"/>
        </w:rPr>
      </w:pPr>
      <w:r w:rsidRPr="00943155">
        <w:rPr>
          <w:rFonts w:eastAsia="Calibri"/>
          <w:sz w:val="20"/>
          <w:szCs w:val="20"/>
          <w:shd w:val="clear" w:color="auto" w:fill="FFFFFF"/>
          <w:lang w:eastAsia="en-US"/>
        </w:rPr>
        <w:t>Динамика роста (развития) предприятий ресторанной индустрии в локации;</w:t>
      </w:r>
    </w:p>
    <w:p w:rsidR="009E42E8" w:rsidRPr="00943155" w:rsidRDefault="00624646" w:rsidP="00FA08CB">
      <w:pPr>
        <w:pStyle w:val="aa"/>
        <w:widowControl/>
        <w:numPr>
          <w:ilvl w:val="0"/>
          <w:numId w:val="11"/>
        </w:numPr>
        <w:tabs>
          <w:tab w:val="left" w:pos="295"/>
          <w:tab w:val="left" w:pos="709"/>
        </w:tabs>
        <w:autoSpaceDE/>
        <w:autoSpaceDN/>
        <w:adjustRightInd/>
        <w:ind w:right="282"/>
        <w:jc w:val="both"/>
        <w:rPr>
          <w:rFonts w:eastAsia="Constantia"/>
          <w:color w:val="000000"/>
          <w:sz w:val="20"/>
          <w:szCs w:val="20"/>
          <w:lang w:eastAsia="en-US"/>
        </w:rPr>
      </w:pPr>
      <w:r w:rsidRPr="00943155">
        <w:rPr>
          <w:rFonts w:eastAsia="Constantia"/>
          <w:color w:val="000000"/>
          <w:sz w:val="20"/>
          <w:szCs w:val="20"/>
          <w:lang w:eastAsia="en-US"/>
        </w:rPr>
        <w:t>Краткосрочное и долгосрочное</w:t>
      </w:r>
      <w:r w:rsidR="00312EFC" w:rsidRPr="00943155">
        <w:rPr>
          <w:rFonts w:eastAsia="Constantia"/>
          <w:color w:val="000000"/>
          <w:sz w:val="20"/>
          <w:szCs w:val="20"/>
          <w:lang w:eastAsia="en-US"/>
        </w:rPr>
        <w:t xml:space="preserve"> (по возможности)</w:t>
      </w:r>
      <w:r w:rsidRPr="00943155">
        <w:rPr>
          <w:rFonts w:eastAsia="Constantia"/>
          <w:color w:val="000000"/>
          <w:sz w:val="20"/>
          <w:szCs w:val="20"/>
          <w:lang w:eastAsia="en-US"/>
        </w:rPr>
        <w:t xml:space="preserve"> прогнозирования рыночной ситуации;</w:t>
      </w:r>
    </w:p>
    <w:p w:rsidR="00A63556" w:rsidRPr="00943155" w:rsidRDefault="00A63556" w:rsidP="00FA08CB">
      <w:pPr>
        <w:pStyle w:val="aa"/>
        <w:widowControl/>
        <w:numPr>
          <w:ilvl w:val="0"/>
          <w:numId w:val="11"/>
        </w:numPr>
        <w:tabs>
          <w:tab w:val="left" w:pos="709"/>
        </w:tabs>
        <w:autoSpaceDE/>
        <w:autoSpaceDN/>
        <w:adjustRightInd/>
        <w:jc w:val="both"/>
        <w:rPr>
          <w:sz w:val="20"/>
          <w:szCs w:val="20"/>
        </w:rPr>
      </w:pPr>
      <w:r w:rsidRPr="00943155">
        <w:rPr>
          <w:sz w:val="20"/>
          <w:szCs w:val="20"/>
        </w:rPr>
        <w:t>Цель проекта и описание проекта;</w:t>
      </w:r>
    </w:p>
    <w:p w:rsidR="005E3721" w:rsidRPr="00943155" w:rsidRDefault="005E3721" w:rsidP="00FA08CB">
      <w:pPr>
        <w:pStyle w:val="aa"/>
        <w:widowControl/>
        <w:numPr>
          <w:ilvl w:val="0"/>
          <w:numId w:val="11"/>
        </w:numPr>
        <w:autoSpaceDE/>
        <w:autoSpaceDN/>
        <w:adjustRightInd/>
        <w:jc w:val="both"/>
        <w:rPr>
          <w:rFonts w:eastAsia="Calibri"/>
          <w:sz w:val="20"/>
          <w:szCs w:val="20"/>
          <w:lang w:eastAsia="en-US"/>
        </w:rPr>
      </w:pPr>
      <w:r w:rsidRPr="00943155">
        <w:rPr>
          <w:rFonts w:eastAsia="Calibri"/>
          <w:sz w:val="20"/>
          <w:szCs w:val="20"/>
          <w:lang w:eastAsia="en-US"/>
        </w:rPr>
        <w:t>Составление техническог</w:t>
      </w:r>
      <w:r w:rsidR="00624646" w:rsidRPr="00943155">
        <w:rPr>
          <w:rFonts w:eastAsia="Calibri"/>
          <w:sz w:val="20"/>
          <w:szCs w:val="20"/>
          <w:lang w:eastAsia="en-US"/>
        </w:rPr>
        <w:t>о задания на необходимые работы;</w:t>
      </w:r>
    </w:p>
    <w:p w:rsidR="00624646" w:rsidRPr="00943155" w:rsidRDefault="009230E7" w:rsidP="00FA08CB">
      <w:pPr>
        <w:pStyle w:val="aa"/>
        <w:widowControl/>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0"/>
          <w:szCs w:val="20"/>
        </w:rPr>
      </w:pPr>
      <w:r w:rsidRPr="00943155">
        <w:rPr>
          <w:sz w:val="20"/>
          <w:szCs w:val="20"/>
        </w:rPr>
        <w:t>Предварительный вывод</w:t>
      </w:r>
      <w:r w:rsidR="00624646" w:rsidRPr="00943155">
        <w:rPr>
          <w:sz w:val="20"/>
          <w:szCs w:val="20"/>
        </w:rPr>
        <w:t>;</w:t>
      </w:r>
    </w:p>
    <w:p w:rsidR="009230E7" w:rsidRPr="00943155" w:rsidRDefault="00624646" w:rsidP="00FA08CB">
      <w:pPr>
        <w:pStyle w:val="aa"/>
        <w:widowControl/>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0"/>
          <w:szCs w:val="20"/>
        </w:rPr>
      </w:pPr>
      <w:r w:rsidRPr="00943155">
        <w:rPr>
          <w:sz w:val="20"/>
          <w:szCs w:val="20"/>
        </w:rPr>
        <w:t>Перечень</w:t>
      </w:r>
      <w:r w:rsidR="009230E7" w:rsidRPr="00943155">
        <w:rPr>
          <w:sz w:val="20"/>
          <w:szCs w:val="20"/>
        </w:rPr>
        <w:t xml:space="preserve"> предлагаемых планировочных решений</w:t>
      </w:r>
      <w:r w:rsidRPr="00943155">
        <w:rPr>
          <w:sz w:val="20"/>
          <w:szCs w:val="20"/>
        </w:rPr>
        <w:t>;</w:t>
      </w:r>
    </w:p>
    <w:p w:rsidR="005A7920" w:rsidRPr="00943155" w:rsidRDefault="005A7920" w:rsidP="00FA08CB">
      <w:pPr>
        <w:pStyle w:val="aa"/>
        <w:numPr>
          <w:ilvl w:val="0"/>
          <w:numId w:val="11"/>
        </w:numPr>
        <w:rPr>
          <w:sz w:val="20"/>
          <w:szCs w:val="20"/>
        </w:rPr>
      </w:pPr>
      <w:r w:rsidRPr="00943155">
        <w:rPr>
          <w:sz w:val="20"/>
          <w:szCs w:val="20"/>
        </w:rPr>
        <w:t xml:space="preserve">Перечень предлагаемых стратегических и управленческих решений по направлениям – производство, торговый зал и персонал, маркетинг и </w:t>
      </w:r>
      <w:proofErr w:type="spellStart"/>
      <w:r w:rsidRPr="00943155">
        <w:rPr>
          <w:sz w:val="20"/>
          <w:szCs w:val="20"/>
        </w:rPr>
        <w:t>эвент</w:t>
      </w:r>
      <w:proofErr w:type="spellEnd"/>
      <w:r w:rsidRPr="00943155">
        <w:rPr>
          <w:sz w:val="20"/>
          <w:szCs w:val="20"/>
        </w:rPr>
        <w:t>, финансы и учёт;</w:t>
      </w:r>
    </w:p>
    <w:p w:rsidR="00571CF3" w:rsidRPr="00943155" w:rsidRDefault="00571CF3"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sz w:val="20"/>
          <w:szCs w:val="20"/>
        </w:rPr>
      </w:pPr>
    </w:p>
    <w:p w:rsidR="00571CF3" w:rsidRPr="00943155" w:rsidRDefault="00571CF3"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sz w:val="20"/>
          <w:szCs w:val="20"/>
        </w:rPr>
      </w:pPr>
    </w:p>
    <w:p w:rsidR="00FF62D2" w:rsidRPr="00943155" w:rsidRDefault="00FF62D2"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b/>
          <w:sz w:val="20"/>
          <w:szCs w:val="20"/>
        </w:rPr>
      </w:pPr>
      <w:r w:rsidRPr="00943155">
        <w:rPr>
          <w:b/>
          <w:sz w:val="20"/>
          <w:szCs w:val="20"/>
        </w:rPr>
        <w:t>Подписи и печати сторон</w:t>
      </w:r>
    </w:p>
    <w:p w:rsidR="00FF62D2" w:rsidRPr="00943155" w:rsidRDefault="00FF62D2"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sz w:val="20"/>
          <w:szCs w:val="20"/>
        </w:rPr>
      </w:pPr>
      <w:r w:rsidRPr="00943155">
        <w:rPr>
          <w:sz w:val="20"/>
          <w:szCs w:val="20"/>
        </w:rPr>
        <w:t xml:space="preserve">   </w:t>
      </w:r>
    </w:p>
    <w:p w:rsidR="006D1A35" w:rsidRPr="00943155" w:rsidRDefault="00FF62D2"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sz w:val="20"/>
          <w:szCs w:val="20"/>
        </w:rPr>
      </w:pPr>
      <w:r w:rsidRPr="00943155">
        <w:rPr>
          <w:sz w:val="20"/>
          <w:szCs w:val="20"/>
        </w:rPr>
        <w:t>Генеральный директор</w:t>
      </w:r>
      <w:r w:rsidR="006D1A35" w:rsidRPr="00943155">
        <w:rPr>
          <w:sz w:val="20"/>
          <w:szCs w:val="20"/>
        </w:rPr>
        <w:t xml:space="preserve">                       </w:t>
      </w:r>
      <w:r w:rsidR="00CC6505" w:rsidRPr="00943155">
        <w:rPr>
          <w:sz w:val="20"/>
          <w:szCs w:val="20"/>
        </w:rPr>
        <w:t xml:space="preserve">                        </w:t>
      </w:r>
      <w:r w:rsidR="006D1A35" w:rsidRPr="00943155">
        <w:rPr>
          <w:sz w:val="20"/>
          <w:szCs w:val="20"/>
        </w:rPr>
        <w:t>ИП Мтвралашвили Г.И.</w:t>
      </w:r>
    </w:p>
    <w:p w:rsidR="00FF62D2" w:rsidRPr="00943155" w:rsidRDefault="00FF62D2"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sz w:val="20"/>
          <w:szCs w:val="20"/>
        </w:rPr>
      </w:pPr>
    </w:p>
    <w:p w:rsidR="00FF62D2" w:rsidRPr="00943155" w:rsidRDefault="00FF62D2"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sz w:val="20"/>
          <w:szCs w:val="20"/>
        </w:rPr>
      </w:pPr>
    </w:p>
    <w:p w:rsidR="00FF62D2" w:rsidRPr="00943155" w:rsidRDefault="00FF62D2"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sz w:val="20"/>
          <w:szCs w:val="20"/>
        </w:rPr>
      </w:pPr>
      <w:r w:rsidRPr="00943155">
        <w:rPr>
          <w:sz w:val="20"/>
          <w:szCs w:val="20"/>
        </w:rPr>
        <w:t xml:space="preserve">Заказчик </w:t>
      </w:r>
      <w:r w:rsidR="00A65BE3" w:rsidRPr="00943155">
        <w:rPr>
          <w:sz w:val="20"/>
          <w:szCs w:val="20"/>
        </w:rPr>
        <w:t xml:space="preserve">ООО ___________ </w:t>
      </w:r>
      <w:r w:rsidRPr="00943155">
        <w:rPr>
          <w:sz w:val="20"/>
          <w:szCs w:val="20"/>
        </w:rPr>
        <w:t xml:space="preserve">              </w:t>
      </w:r>
      <w:r w:rsidR="00CC6505" w:rsidRPr="00943155">
        <w:rPr>
          <w:sz w:val="20"/>
          <w:szCs w:val="20"/>
        </w:rPr>
        <w:t xml:space="preserve">     </w:t>
      </w:r>
      <w:r w:rsidRPr="00943155">
        <w:rPr>
          <w:sz w:val="20"/>
          <w:szCs w:val="20"/>
        </w:rPr>
        <w:t>Исполнитель _____________</w:t>
      </w:r>
      <w:r w:rsidR="00345237" w:rsidRPr="00943155">
        <w:rPr>
          <w:sz w:val="20"/>
          <w:szCs w:val="20"/>
        </w:rPr>
        <w:t xml:space="preserve"> </w:t>
      </w:r>
      <w:r w:rsidRPr="00943155">
        <w:rPr>
          <w:sz w:val="20"/>
          <w:szCs w:val="20"/>
        </w:rPr>
        <w:t>Мтвралашвили Г.И.</w:t>
      </w:r>
    </w:p>
    <w:p w:rsidR="00FF62D2" w:rsidRPr="00943155" w:rsidRDefault="00FF62D2"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sz w:val="20"/>
          <w:szCs w:val="20"/>
        </w:rPr>
      </w:pPr>
      <w:r w:rsidRPr="00943155">
        <w:rPr>
          <w:sz w:val="20"/>
          <w:szCs w:val="20"/>
        </w:rPr>
        <w:t xml:space="preserve">                   </w:t>
      </w:r>
      <w:r w:rsidR="00345237" w:rsidRPr="00943155">
        <w:rPr>
          <w:sz w:val="20"/>
          <w:szCs w:val="20"/>
        </w:rPr>
        <w:t xml:space="preserve">     </w:t>
      </w:r>
      <w:r w:rsidRPr="00943155">
        <w:rPr>
          <w:sz w:val="20"/>
          <w:szCs w:val="20"/>
        </w:rPr>
        <w:t xml:space="preserve"> (</w:t>
      </w:r>
      <w:proofErr w:type="gramStart"/>
      <w:r w:rsidRPr="00943155">
        <w:rPr>
          <w:sz w:val="20"/>
          <w:szCs w:val="20"/>
        </w:rPr>
        <w:t xml:space="preserve">подпись)   </w:t>
      </w:r>
      <w:proofErr w:type="gramEnd"/>
      <w:r w:rsidRPr="00943155">
        <w:rPr>
          <w:sz w:val="20"/>
          <w:szCs w:val="20"/>
        </w:rPr>
        <w:t xml:space="preserve">                                   </w:t>
      </w:r>
      <w:r w:rsidR="00345237" w:rsidRPr="00943155">
        <w:rPr>
          <w:sz w:val="20"/>
          <w:szCs w:val="20"/>
        </w:rPr>
        <w:t xml:space="preserve">                       </w:t>
      </w:r>
      <w:r w:rsidR="00CC6505" w:rsidRPr="00943155">
        <w:rPr>
          <w:sz w:val="20"/>
          <w:szCs w:val="20"/>
        </w:rPr>
        <w:t xml:space="preserve"> </w:t>
      </w:r>
      <w:r w:rsidRPr="00943155">
        <w:rPr>
          <w:sz w:val="20"/>
          <w:szCs w:val="20"/>
        </w:rPr>
        <w:t>(подпись)</w:t>
      </w:r>
    </w:p>
    <w:p w:rsidR="00FF62D2" w:rsidRPr="00943155" w:rsidRDefault="00FF62D2"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sz w:val="20"/>
          <w:szCs w:val="20"/>
        </w:rPr>
      </w:pPr>
      <w:r w:rsidRPr="00943155">
        <w:rPr>
          <w:sz w:val="20"/>
          <w:szCs w:val="20"/>
        </w:rPr>
        <w:t xml:space="preserve">     </w:t>
      </w:r>
    </w:p>
    <w:p w:rsidR="00FF62D2" w:rsidRPr="00943155" w:rsidRDefault="00FF62D2"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sz w:val="20"/>
          <w:szCs w:val="20"/>
        </w:rPr>
      </w:pPr>
    </w:p>
    <w:p w:rsidR="00FF62D2" w:rsidRPr="00943155" w:rsidRDefault="00FF62D2"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sz w:val="20"/>
          <w:szCs w:val="20"/>
        </w:rPr>
      </w:pPr>
      <w:r w:rsidRPr="00943155">
        <w:rPr>
          <w:sz w:val="20"/>
          <w:szCs w:val="20"/>
        </w:rPr>
        <w:t xml:space="preserve">М.П.                                              </w:t>
      </w:r>
      <w:r w:rsidR="00345237" w:rsidRPr="00943155">
        <w:rPr>
          <w:sz w:val="20"/>
          <w:szCs w:val="20"/>
        </w:rPr>
        <w:t xml:space="preserve">                        </w:t>
      </w:r>
      <w:r w:rsidR="00CC6505" w:rsidRPr="00943155">
        <w:rPr>
          <w:sz w:val="20"/>
          <w:szCs w:val="20"/>
        </w:rPr>
        <w:t xml:space="preserve">     </w:t>
      </w:r>
      <w:r w:rsidRPr="00943155">
        <w:rPr>
          <w:sz w:val="20"/>
          <w:szCs w:val="20"/>
        </w:rPr>
        <w:t>М.П.</w:t>
      </w:r>
    </w:p>
    <w:p w:rsidR="00FF62D2" w:rsidRPr="00943155" w:rsidRDefault="00FF62D2"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sz w:val="20"/>
          <w:szCs w:val="20"/>
        </w:rPr>
      </w:pPr>
    </w:p>
    <w:p w:rsidR="00345237" w:rsidRPr="00943155" w:rsidRDefault="00345237"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sz w:val="20"/>
          <w:szCs w:val="20"/>
        </w:rPr>
      </w:pPr>
    </w:p>
    <w:p w:rsidR="00345237" w:rsidRPr="00943155" w:rsidRDefault="00345237"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sz w:val="20"/>
          <w:szCs w:val="20"/>
        </w:rPr>
      </w:pPr>
    </w:p>
    <w:p w:rsidR="00345237" w:rsidRPr="00943155" w:rsidRDefault="00345237"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sz w:val="20"/>
          <w:szCs w:val="20"/>
        </w:rPr>
      </w:pPr>
    </w:p>
    <w:p w:rsidR="00345237" w:rsidRPr="00943155" w:rsidRDefault="00345237"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sz w:val="20"/>
          <w:szCs w:val="20"/>
        </w:rPr>
      </w:pPr>
    </w:p>
    <w:p w:rsidR="00345237" w:rsidRPr="00943155" w:rsidRDefault="00345237"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sz w:val="20"/>
          <w:szCs w:val="20"/>
        </w:rPr>
      </w:pPr>
    </w:p>
    <w:p w:rsidR="00345237" w:rsidRPr="00943155" w:rsidRDefault="00345237"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sz w:val="20"/>
          <w:szCs w:val="20"/>
        </w:rPr>
      </w:pPr>
    </w:p>
    <w:p w:rsidR="00421D15" w:rsidRPr="00943155" w:rsidRDefault="00421D15"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sz w:val="20"/>
          <w:szCs w:val="20"/>
        </w:rPr>
      </w:pPr>
    </w:p>
    <w:p w:rsidR="00421D15" w:rsidRPr="00943155" w:rsidRDefault="00421D15"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sz w:val="20"/>
          <w:szCs w:val="20"/>
        </w:rPr>
      </w:pPr>
    </w:p>
    <w:p w:rsidR="00421D15" w:rsidRPr="00943155" w:rsidRDefault="00421D15"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sz w:val="20"/>
          <w:szCs w:val="20"/>
        </w:rPr>
      </w:pPr>
    </w:p>
    <w:p w:rsidR="00421D15" w:rsidRPr="00943155" w:rsidRDefault="00421D15"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sz w:val="20"/>
          <w:szCs w:val="20"/>
        </w:rPr>
      </w:pPr>
    </w:p>
    <w:p w:rsidR="00421D15" w:rsidRPr="00943155" w:rsidRDefault="00421D15"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sz w:val="20"/>
          <w:szCs w:val="20"/>
        </w:rPr>
      </w:pPr>
    </w:p>
    <w:p w:rsidR="00421D15" w:rsidRPr="00943155" w:rsidRDefault="00421D15"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sz w:val="20"/>
          <w:szCs w:val="20"/>
        </w:rPr>
      </w:pPr>
    </w:p>
    <w:p w:rsidR="00421D15" w:rsidRPr="00943155" w:rsidRDefault="00421D15"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sz w:val="20"/>
          <w:szCs w:val="20"/>
        </w:rPr>
      </w:pPr>
    </w:p>
    <w:p w:rsidR="00421D15" w:rsidRPr="00943155" w:rsidRDefault="00421D15"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sz w:val="20"/>
          <w:szCs w:val="20"/>
        </w:rPr>
      </w:pPr>
    </w:p>
    <w:p w:rsidR="00421D15" w:rsidRPr="00943155" w:rsidRDefault="00421D15"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sz w:val="20"/>
          <w:szCs w:val="20"/>
        </w:rPr>
      </w:pPr>
    </w:p>
    <w:p w:rsidR="00421D15" w:rsidRPr="00943155" w:rsidRDefault="00421D15"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sz w:val="20"/>
          <w:szCs w:val="20"/>
        </w:rPr>
      </w:pPr>
    </w:p>
    <w:p w:rsidR="00421D15" w:rsidRPr="00943155" w:rsidRDefault="00421D15"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sz w:val="20"/>
          <w:szCs w:val="20"/>
        </w:rPr>
      </w:pPr>
    </w:p>
    <w:p w:rsidR="00421D15" w:rsidRPr="00943155" w:rsidRDefault="00421D15"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sz w:val="20"/>
          <w:szCs w:val="20"/>
        </w:rPr>
      </w:pPr>
    </w:p>
    <w:p w:rsidR="00421D15" w:rsidRPr="00943155" w:rsidRDefault="00421D15"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sz w:val="20"/>
          <w:szCs w:val="20"/>
        </w:rPr>
      </w:pPr>
    </w:p>
    <w:p w:rsidR="00421D15" w:rsidRPr="00943155" w:rsidRDefault="00421D15"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sz w:val="20"/>
          <w:szCs w:val="20"/>
        </w:rPr>
      </w:pPr>
    </w:p>
    <w:p w:rsidR="00421D15" w:rsidRPr="00943155" w:rsidRDefault="00421D15"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sz w:val="20"/>
          <w:szCs w:val="20"/>
        </w:rPr>
      </w:pPr>
    </w:p>
    <w:p w:rsidR="00421D15" w:rsidRPr="00943155" w:rsidRDefault="00421D15"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sz w:val="20"/>
          <w:szCs w:val="20"/>
        </w:rPr>
      </w:pPr>
    </w:p>
    <w:p w:rsidR="00421D15" w:rsidRPr="00943155" w:rsidRDefault="00421D15"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sz w:val="20"/>
          <w:szCs w:val="20"/>
        </w:rPr>
      </w:pPr>
    </w:p>
    <w:p w:rsidR="00421D15" w:rsidRPr="00943155" w:rsidRDefault="00421D15"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sz w:val="20"/>
          <w:szCs w:val="20"/>
        </w:rPr>
      </w:pPr>
    </w:p>
    <w:p w:rsidR="00421D15" w:rsidRPr="00943155" w:rsidRDefault="00421D15"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sz w:val="20"/>
          <w:szCs w:val="20"/>
        </w:rPr>
      </w:pPr>
    </w:p>
    <w:p w:rsidR="00421D15" w:rsidRPr="00943155" w:rsidRDefault="00421D15"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sz w:val="20"/>
          <w:szCs w:val="20"/>
        </w:rPr>
      </w:pPr>
    </w:p>
    <w:p w:rsidR="00421D15" w:rsidRPr="00943155" w:rsidRDefault="00421D15"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sz w:val="20"/>
          <w:szCs w:val="20"/>
        </w:rPr>
      </w:pPr>
    </w:p>
    <w:p w:rsidR="00421D15" w:rsidRPr="00943155" w:rsidRDefault="00421D15"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sz w:val="20"/>
          <w:szCs w:val="20"/>
        </w:rPr>
      </w:pPr>
    </w:p>
    <w:p w:rsidR="00421D15" w:rsidRPr="00943155" w:rsidRDefault="00421D15"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sz w:val="20"/>
          <w:szCs w:val="20"/>
        </w:rPr>
      </w:pPr>
    </w:p>
    <w:p w:rsidR="00421D15" w:rsidRPr="00943155" w:rsidRDefault="00421D15"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sz w:val="20"/>
          <w:szCs w:val="20"/>
        </w:rPr>
      </w:pPr>
    </w:p>
    <w:p w:rsidR="00421D15" w:rsidRPr="00943155" w:rsidRDefault="00421D15"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sz w:val="20"/>
          <w:szCs w:val="20"/>
        </w:rPr>
      </w:pPr>
    </w:p>
    <w:p w:rsidR="00345237" w:rsidRPr="00943155" w:rsidRDefault="00345237"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sz w:val="20"/>
          <w:szCs w:val="20"/>
        </w:rPr>
      </w:pPr>
    </w:p>
    <w:p w:rsidR="00421D15" w:rsidRPr="00421D15" w:rsidRDefault="00421D15" w:rsidP="00FA08CB">
      <w:pPr>
        <w:widowControl/>
        <w:autoSpaceDE/>
        <w:autoSpaceDN/>
        <w:adjustRightInd/>
        <w:ind w:left="0" w:firstLine="0"/>
        <w:jc w:val="center"/>
        <w:rPr>
          <w:b/>
          <w:sz w:val="20"/>
          <w:szCs w:val="20"/>
        </w:rPr>
      </w:pPr>
      <w:r w:rsidRPr="00421D15">
        <w:rPr>
          <w:b/>
          <w:sz w:val="20"/>
          <w:szCs w:val="20"/>
        </w:rPr>
        <w:t>АКТ СДАЧИ-ПРИЁМКИ ОКАЗАННЫХ УСЛУГ/ВЫПОЛНЕННЫХ РАБОТ</w:t>
      </w:r>
    </w:p>
    <w:p w:rsidR="00421D15" w:rsidRPr="00421D15" w:rsidRDefault="00421D15" w:rsidP="00FA08CB">
      <w:pPr>
        <w:widowControl/>
        <w:autoSpaceDE/>
        <w:autoSpaceDN/>
        <w:adjustRightInd/>
        <w:ind w:left="0" w:firstLine="0"/>
        <w:jc w:val="both"/>
        <w:rPr>
          <w:b/>
          <w:sz w:val="20"/>
          <w:szCs w:val="20"/>
        </w:rPr>
      </w:pPr>
    </w:p>
    <w:p w:rsidR="00421D15" w:rsidRPr="00421D15" w:rsidRDefault="00421D15" w:rsidP="00FA08CB">
      <w:pPr>
        <w:widowControl/>
        <w:autoSpaceDE/>
        <w:autoSpaceDN/>
        <w:adjustRightInd/>
        <w:ind w:left="0" w:firstLine="0"/>
        <w:jc w:val="both"/>
        <w:rPr>
          <w:sz w:val="20"/>
          <w:szCs w:val="20"/>
        </w:rPr>
      </w:pPr>
      <w:r w:rsidRPr="00421D15">
        <w:rPr>
          <w:sz w:val="20"/>
          <w:szCs w:val="20"/>
        </w:rPr>
        <w:t xml:space="preserve">г. </w:t>
      </w:r>
      <w:r w:rsidR="00973AEA" w:rsidRPr="00943155">
        <w:rPr>
          <w:sz w:val="20"/>
          <w:szCs w:val="20"/>
        </w:rPr>
        <w:t>С</w:t>
      </w:r>
      <w:r w:rsidR="002267B6">
        <w:rPr>
          <w:sz w:val="20"/>
          <w:szCs w:val="20"/>
        </w:rPr>
        <w:tab/>
      </w:r>
      <w:r w:rsidR="002267B6">
        <w:rPr>
          <w:sz w:val="20"/>
          <w:szCs w:val="20"/>
        </w:rPr>
        <w:tab/>
      </w:r>
      <w:r w:rsidRPr="00421D15">
        <w:rPr>
          <w:sz w:val="20"/>
          <w:szCs w:val="20"/>
        </w:rPr>
        <w:t xml:space="preserve">                                                           </w:t>
      </w:r>
      <w:r w:rsidRPr="00421D15">
        <w:rPr>
          <w:sz w:val="20"/>
          <w:szCs w:val="20"/>
        </w:rPr>
        <w:tab/>
      </w:r>
      <w:r w:rsidRPr="00421D15">
        <w:rPr>
          <w:sz w:val="20"/>
          <w:szCs w:val="20"/>
        </w:rPr>
        <w:tab/>
        <w:t xml:space="preserve">                                    </w:t>
      </w:r>
      <w:r w:rsidR="00973AEA" w:rsidRPr="00943155">
        <w:rPr>
          <w:sz w:val="20"/>
          <w:szCs w:val="20"/>
        </w:rPr>
        <w:t xml:space="preserve">      </w:t>
      </w:r>
      <w:r w:rsidR="002267B6">
        <w:rPr>
          <w:sz w:val="20"/>
          <w:szCs w:val="20"/>
        </w:rPr>
        <w:t xml:space="preserve">     31</w:t>
      </w:r>
      <w:r w:rsidR="00973AEA" w:rsidRPr="00943155">
        <w:rPr>
          <w:sz w:val="20"/>
          <w:szCs w:val="20"/>
        </w:rPr>
        <w:t xml:space="preserve"> декабря</w:t>
      </w:r>
      <w:r w:rsidR="002267B6">
        <w:rPr>
          <w:sz w:val="20"/>
          <w:szCs w:val="20"/>
        </w:rPr>
        <w:t xml:space="preserve"> 2017</w:t>
      </w:r>
      <w:r w:rsidRPr="00421D15">
        <w:rPr>
          <w:sz w:val="20"/>
          <w:szCs w:val="20"/>
        </w:rPr>
        <w:t xml:space="preserve"> г.</w:t>
      </w:r>
    </w:p>
    <w:p w:rsidR="00421D15" w:rsidRPr="00421D15" w:rsidRDefault="00421D15" w:rsidP="00FA08CB">
      <w:pPr>
        <w:widowControl/>
        <w:autoSpaceDE/>
        <w:autoSpaceDN/>
        <w:adjustRightInd/>
        <w:ind w:left="0" w:firstLine="0"/>
        <w:jc w:val="both"/>
        <w:rPr>
          <w:sz w:val="20"/>
          <w:szCs w:val="20"/>
        </w:rPr>
      </w:pPr>
    </w:p>
    <w:p w:rsidR="00421D15" w:rsidRPr="00421D15" w:rsidRDefault="00B23516" w:rsidP="00FA08CB">
      <w:pPr>
        <w:widowControl/>
        <w:autoSpaceDE/>
        <w:autoSpaceDN/>
        <w:adjustRightInd/>
        <w:ind w:left="0" w:firstLine="0"/>
        <w:jc w:val="both"/>
        <w:rPr>
          <w:sz w:val="20"/>
          <w:szCs w:val="20"/>
        </w:rPr>
      </w:pPr>
      <w:r w:rsidRPr="00421D15">
        <w:rPr>
          <w:sz w:val="20"/>
          <w:szCs w:val="20"/>
        </w:rPr>
        <w:t>Мы, нижеподписавшиеся</w:t>
      </w:r>
      <w:r>
        <w:rPr>
          <w:sz w:val="20"/>
          <w:szCs w:val="20"/>
        </w:rPr>
        <w:t xml:space="preserve">, </w:t>
      </w:r>
      <w:r w:rsidRPr="00B23516">
        <w:rPr>
          <w:b/>
          <w:sz w:val="20"/>
          <w:szCs w:val="20"/>
        </w:rPr>
        <w:t>о</w:t>
      </w:r>
      <w:r w:rsidR="006E1D5A" w:rsidRPr="00B23516">
        <w:rPr>
          <w:b/>
          <w:sz w:val="20"/>
          <w:szCs w:val="20"/>
        </w:rPr>
        <w:t>б</w:t>
      </w:r>
      <w:r w:rsidR="006E1D5A" w:rsidRPr="00943155">
        <w:rPr>
          <w:b/>
          <w:sz w:val="20"/>
          <w:szCs w:val="20"/>
        </w:rPr>
        <w:t>щество с ограниченной ответственностью «ОП» (ООО «ОП»), в лице Генерального директора М. Т. М.</w:t>
      </w:r>
      <w:r w:rsidR="006E1D5A" w:rsidRPr="00943155">
        <w:rPr>
          <w:sz w:val="20"/>
          <w:szCs w:val="20"/>
        </w:rPr>
        <w:t xml:space="preserve">, действующего на основании Устава, именуемое в дальнейшем </w:t>
      </w:r>
      <w:r w:rsidR="006E1D5A" w:rsidRPr="00943155">
        <w:rPr>
          <w:b/>
          <w:sz w:val="20"/>
          <w:szCs w:val="20"/>
        </w:rPr>
        <w:t>«Заказчик»</w:t>
      </w:r>
      <w:r w:rsidR="006E1D5A" w:rsidRPr="00943155">
        <w:rPr>
          <w:sz w:val="20"/>
          <w:szCs w:val="20"/>
        </w:rPr>
        <w:t xml:space="preserve"> с одной стороны, и </w:t>
      </w:r>
      <w:r w:rsidR="006E1D5A" w:rsidRPr="00943155">
        <w:rPr>
          <w:b/>
          <w:sz w:val="20"/>
          <w:szCs w:val="20"/>
        </w:rPr>
        <w:t>Индивидуальный Предприниматель Мтвралашвили Георгий Иосифович</w:t>
      </w:r>
      <w:r w:rsidR="006E1D5A" w:rsidRPr="00943155">
        <w:rPr>
          <w:sz w:val="20"/>
          <w:szCs w:val="20"/>
        </w:rPr>
        <w:t xml:space="preserve">, действующий на основании Свидетельства о государственной регистрации серии 47 №002740190, ОГРН 312470312400037 от 3 мая 2012 года, именуемый в дальнейшем </w:t>
      </w:r>
      <w:r w:rsidR="006E1D5A" w:rsidRPr="00943155">
        <w:rPr>
          <w:b/>
          <w:sz w:val="20"/>
          <w:szCs w:val="20"/>
        </w:rPr>
        <w:t>«Исполнитель»</w:t>
      </w:r>
      <w:r w:rsidR="006E1D5A" w:rsidRPr="00943155">
        <w:rPr>
          <w:sz w:val="20"/>
          <w:szCs w:val="20"/>
        </w:rPr>
        <w:t xml:space="preserve"> с другой стороны, вместе именуемые Стороны,</w:t>
      </w:r>
      <w:r w:rsidR="00517903">
        <w:rPr>
          <w:sz w:val="20"/>
          <w:szCs w:val="20"/>
        </w:rPr>
        <w:t xml:space="preserve"> </w:t>
      </w:r>
      <w:r w:rsidR="00421D15" w:rsidRPr="00421D15">
        <w:rPr>
          <w:sz w:val="20"/>
          <w:szCs w:val="20"/>
        </w:rPr>
        <w:t>составили настоящий АКТ о том, что Услуги/работы оказаны надлежащим образом, своевременно и в полном объёме.</w:t>
      </w:r>
    </w:p>
    <w:p w:rsidR="00421D15" w:rsidRPr="00421D15" w:rsidRDefault="00421D15" w:rsidP="00FA08CB">
      <w:pPr>
        <w:widowControl/>
        <w:autoSpaceDE/>
        <w:autoSpaceDN/>
        <w:adjustRightInd/>
        <w:ind w:left="0" w:firstLine="0"/>
        <w:jc w:val="both"/>
        <w:rPr>
          <w:sz w:val="20"/>
          <w:szCs w:val="20"/>
        </w:rPr>
      </w:pPr>
      <w:r w:rsidRPr="00421D15">
        <w:rPr>
          <w:sz w:val="20"/>
          <w:szCs w:val="20"/>
        </w:rPr>
        <w:t xml:space="preserve">Стороны претензий друг к другу не имеют, окончательная сумма по договору № </w:t>
      </w:r>
      <w:r w:rsidR="00567075">
        <w:rPr>
          <w:sz w:val="20"/>
          <w:szCs w:val="20"/>
        </w:rPr>
        <w:t>00-17</w:t>
      </w:r>
      <w:r w:rsidRPr="00421D15">
        <w:rPr>
          <w:sz w:val="20"/>
          <w:szCs w:val="20"/>
        </w:rPr>
        <w:t xml:space="preserve"> от </w:t>
      </w:r>
      <w:r w:rsidR="00567075">
        <w:rPr>
          <w:sz w:val="20"/>
          <w:szCs w:val="20"/>
        </w:rPr>
        <w:t>01 дека</w:t>
      </w:r>
      <w:r w:rsidR="00973AEA" w:rsidRPr="00943155">
        <w:rPr>
          <w:sz w:val="20"/>
          <w:szCs w:val="20"/>
        </w:rPr>
        <w:t>бря</w:t>
      </w:r>
      <w:r w:rsidR="00567075">
        <w:rPr>
          <w:sz w:val="20"/>
          <w:szCs w:val="20"/>
        </w:rPr>
        <w:t xml:space="preserve"> 2017</w:t>
      </w:r>
      <w:r w:rsidRPr="00421D15">
        <w:rPr>
          <w:sz w:val="20"/>
          <w:szCs w:val="20"/>
        </w:rPr>
        <w:t xml:space="preserve"> года</w:t>
      </w:r>
      <w:r w:rsidRPr="00421D15">
        <w:rPr>
          <w:b/>
          <w:sz w:val="20"/>
          <w:szCs w:val="20"/>
        </w:rPr>
        <w:t xml:space="preserve"> </w:t>
      </w:r>
      <w:r w:rsidRPr="00421D15">
        <w:rPr>
          <w:sz w:val="20"/>
          <w:szCs w:val="20"/>
        </w:rPr>
        <w:t xml:space="preserve">составляет </w:t>
      </w:r>
      <w:r w:rsidR="00567075">
        <w:rPr>
          <w:sz w:val="20"/>
          <w:szCs w:val="20"/>
        </w:rPr>
        <w:t>000</w:t>
      </w:r>
      <w:r w:rsidRPr="00421D15">
        <w:rPr>
          <w:sz w:val="20"/>
          <w:szCs w:val="20"/>
        </w:rPr>
        <w:t> 000 рублей (тысяч рублей).</w:t>
      </w:r>
    </w:p>
    <w:p w:rsidR="00421D15" w:rsidRPr="00421D15" w:rsidRDefault="00421D15" w:rsidP="00FA08CB">
      <w:pPr>
        <w:widowControl/>
        <w:autoSpaceDE/>
        <w:autoSpaceDN/>
        <w:adjustRightInd/>
        <w:ind w:left="0" w:firstLine="0"/>
        <w:jc w:val="both"/>
        <w:rPr>
          <w:sz w:val="20"/>
          <w:szCs w:val="20"/>
        </w:rPr>
      </w:pPr>
      <w:r w:rsidRPr="00421D15">
        <w:rPr>
          <w:sz w:val="20"/>
          <w:szCs w:val="20"/>
        </w:rPr>
        <w:t xml:space="preserve">Заказчик гарантирует оплату в </w:t>
      </w:r>
      <w:r w:rsidR="00753C86" w:rsidRPr="00943155">
        <w:rPr>
          <w:sz w:val="20"/>
          <w:szCs w:val="20"/>
        </w:rPr>
        <w:t>течение 3 (трёх) дней после получения Экспертного Заключения от Исполнителя</w:t>
      </w:r>
      <w:r w:rsidR="006A1CAB" w:rsidRPr="00943155">
        <w:rPr>
          <w:sz w:val="20"/>
          <w:szCs w:val="20"/>
        </w:rPr>
        <w:t>, переданного посредством электронной почты согласно пункту 8.5</w:t>
      </w:r>
      <w:r w:rsidRPr="00421D15">
        <w:rPr>
          <w:sz w:val="20"/>
          <w:szCs w:val="20"/>
        </w:rPr>
        <w:t xml:space="preserve"> остатка суммы в размере </w:t>
      </w:r>
      <w:r w:rsidR="006E1D5A">
        <w:rPr>
          <w:sz w:val="20"/>
          <w:szCs w:val="20"/>
        </w:rPr>
        <w:t>000 0</w:t>
      </w:r>
      <w:r w:rsidRPr="00421D15">
        <w:rPr>
          <w:sz w:val="20"/>
          <w:szCs w:val="20"/>
        </w:rPr>
        <w:t>00 (рублей) рублей на расчётный счёт Исполнителя.</w:t>
      </w:r>
    </w:p>
    <w:p w:rsidR="00421D15" w:rsidRPr="00421D15" w:rsidRDefault="00421D15"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sz w:val="20"/>
          <w:szCs w:val="20"/>
        </w:rPr>
      </w:pPr>
    </w:p>
    <w:p w:rsidR="00421D15" w:rsidRPr="00421D15" w:rsidRDefault="00421D15"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sz w:val="20"/>
          <w:szCs w:val="20"/>
        </w:rPr>
      </w:pPr>
    </w:p>
    <w:p w:rsidR="00421D15" w:rsidRPr="00421D15" w:rsidRDefault="00421D15"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sz w:val="20"/>
          <w:szCs w:val="20"/>
        </w:rPr>
      </w:pPr>
      <w:r w:rsidRPr="00421D15">
        <w:rPr>
          <w:sz w:val="20"/>
          <w:szCs w:val="20"/>
        </w:rPr>
        <w:t>Заказчик</w:t>
      </w:r>
      <w:r w:rsidRPr="00421D15">
        <w:rPr>
          <w:sz w:val="20"/>
          <w:szCs w:val="20"/>
        </w:rPr>
        <w:tab/>
      </w:r>
      <w:r w:rsidRPr="00421D15">
        <w:rPr>
          <w:sz w:val="20"/>
          <w:szCs w:val="20"/>
        </w:rPr>
        <w:tab/>
      </w:r>
      <w:r w:rsidRPr="00421D15">
        <w:rPr>
          <w:sz w:val="20"/>
          <w:szCs w:val="20"/>
        </w:rPr>
        <w:tab/>
      </w:r>
      <w:r w:rsidRPr="00421D15">
        <w:rPr>
          <w:sz w:val="20"/>
          <w:szCs w:val="20"/>
        </w:rPr>
        <w:tab/>
      </w:r>
      <w:r w:rsidRPr="00421D15">
        <w:rPr>
          <w:sz w:val="20"/>
          <w:szCs w:val="20"/>
        </w:rPr>
        <w:tab/>
      </w:r>
      <w:r w:rsidRPr="00421D15">
        <w:rPr>
          <w:sz w:val="20"/>
          <w:szCs w:val="20"/>
        </w:rPr>
        <w:tab/>
        <w:t>Исполнитель</w:t>
      </w:r>
    </w:p>
    <w:p w:rsidR="00421D15" w:rsidRPr="00421D15" w:rsidRDefault="00421D15"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iCs/>
          <w:sz w:val="20"/>
          <w:szCs w:val="20"/>
        </w:rPr>
      </w:pPr>
      <w:r w:rsidRPr="00421D15">
        <w:rPr>
          <w:iCs/>
          <w:sz w:val="20"/>
          <w:szCs w:val="20"/>
        </w:rPr>
        <w:t>. _____________</w:t>
      </w:r>
      <w:r w:rsidRPr="00421D15">
        <w:rPr>
          <w:iCs/>
          <w:sz w:val="20"/>
          <w:szCs w:val="20"/>
        </w:rPr>
        <w:tab/>
      </w:r>
      <w:r w:rsidRPr="00421D15">
        <w:rPr>
          <w:iCs/>
          <w:sz w:val="20"/>
          <w:szCs w:val="20"/>
        </w:rPr>
        <w:tab/>
      </w:r>
      <w:r w:rsidRPr="00421D15">
        <w:rPr>
          <w:iCs/>
          <w:sz w:val="20"/>
          <w:szCs w:val="20"/>
        </w:rPr>
        <w:tab/>
        <w:t>ИП Мтвралашвили Г.И. ______________</w:t>
      </w:r>
    </w:p>
    <w:p w:rsidR="00421D15" w:rsidRPr="00421D15" w:rsidRDefault="00421D15"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sz w:val="20"/>
          <w:szCs w:val="20"/>
        </w:rPr>
      </w:pPr>
      <w:r w:rsidRPr="00421D15">
        <w:rPr>
          <w:sz w:val="20"/>
          <w:szCs w:val="20"/>
        </w:rPr>
        <w:tab/>
        <w:t xml:space="preserve">               (</w:t>
      </w:r>
      <w:proofErr w:type="gramStart"/>
      <w:r w:rsidRPr="00421D15">
        <w:rPr>
          <w:sz w:val="20"/>
          <w:szCs w:val="20"/>
        </w:rPr>
        <w:t xml:space="preserve">подпись)   </w:t>
      </w:r>
      <w:proofErr w:type="gramEnd"/>
      <w:r w:rsidRPr="00421D15">
        <w:rPr>
          <w:sz w:val="20"/>
          <w:szCs w:val="20"/>
        </w:rPr>
        <w:t xml:space="preserve">                                                        </w:t>
      </w:r>
      <w:r w:rsidRPr="00421D15">
        <w:rPr>
          <w:sz w:val="20"/>
          <w:szCs w:val="20"/>
        </w:rPr>
        <w:tab/>
      </w:r>
      <w:r w:rsidRPr="00421D15">
        <w:rPr>
          <w:sz w:val="20"/>
          <w:szCs w:val="20"/>
        </w:rPr>
        <w:tab/>
        <w:t xml:space="preserve">               (подпись)</w:t>
      </w:r>
    </w:p>
    <w:p w:rsidR="00421D15" w:rsidRPr="00421D15" w:rsidRDefault="00421D15"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sz w:val="20"/>
          <w:szCs w:val="20"/>
        </w:rPr>
      </w:pPr>
    </w:p>
    <w:p w:rsidR="00421D15" w:rsidRPr="00421D15" w:rsidRDefault="00421D15"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sz w:val="20"/>
          <w:szCs w:val="20"/>
        </w:rPr>
      </w:pPr>
    </w:p>
    <w:p w:rsidR="00421D15" w:rsidRPr="00421D15" w:rsidRDefault="00421D15"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b/>
          <w:sz w:val="20"/>
          <w:szCs w:val="20"/>
        </w:rPr>
      </w:pPr>
      <w:r w:rsidRPr="00421D15">
        <w:rPr>
          <w:sz w:val="20"/>
          <w:szCs w:val="20"/>
        </w:rPr>
        <w:t>М.П.                                                                                            М.П.</w:t>
      </w:r>
    </w:p>
    <w:p w:rsidR="00421D15" w:rsidRPr="00421D15" w:rsidRDefault="00421D15" w:rsidP="00FA0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sz w:val="20"/>
          <w:szCs w:val="20"/>
        </w:rPr>
      </w:pPr>
    </w:p>
    <w:p w:rsidR="00BC68F6" w:rsidRPr="00943155" w:rsidRDefault="00BC68F6" w:rsidP="00FA08CB">
      <w:pPr>
        <w:widowControl/>
        <w:autoSpaceDE/>
        <w:autoSpaceDN/>
        <w:adjustRightInd/>
        <w:ind w:left="0" w:firstLine="0"/>
        <w:jc w:val="both"/>
        <w:rPr>
          <w:sz w:val="20"/>
          <w:szCs w:val="20"/>
        </w:rPr>
      </w:pPr>
    </w:p>
    <w:sectPr w:rsidR="00BC68F6" w:rsidRPr="00943155" w:rsidSect="0005534D">
      <w:headerReference w:type="even" r:id="rId9"/>
      <w:headerReference w:type="default" r:id="rId10"/>
      <w:footerReference w:type="default" r:id="rId11"/>
      <w:headerReference w:type="first" r:id="rId12"/>
      <w:footerReference w:type="first" r:id="rId13"/>
      <w:pgSz w:w="11900" w:h="16820"/>
      <w:pgMar w:top="1021" w:right="907" w:bottom="964" w:left="1418" w:header="720" w:footer="720" w:gutter="0"/>
      <w:cols w:space="6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EC2" w:rsidRDefault="006E1EC2">
      <w:r>
        <w:separator/>
      </w:r>
    </w:p>
  </w:endnote>
  <w:endnote w:type="continuationSeparator" w:id="0">
    <w:p w:rsidR="006E1EC2" w:rsidRDefault="006E1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C87" w:rsidRDefault="00F77C87" w:rsidP="00571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rPr>
    </w:pPr>
  </w:p>
  <w:p w:rsidR="00571CF3" w:rsidRPr="00CD0B1E" w:rsidRDefault="00571CF3" w:rsidP="00571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rPr>
    </w:pPr>
    <w:r w:rsidRPr="00CD0B1E">
      <w:rPr>
        <w:rFonts w:ascii="Tahoma" w:hAnsi="Tahoma" w:cs="Tahoma"/>
      </w:rPr>
      <w:t xml:space="preserve">Заказчик ____________________                                                              </w:t>
    </w:r>
    <w:r w:rsidR="00F77C87">
      <w:rPr>
        <w:rFonts w:ascii="Tahoma" w:hAnsi="Tahoma" w:cs="Tahoma"/>
      </w:rPr>
      <w:t xml:space="preserve">               </w:t>
    </w:r>
    <w:r w:rsidRPr="00CD0B1E">
      <w:rPr>
        <w:rFonts w:ascii="Tahoma" w:hAnsi="Tahoma" w:cs="Tahoma"/>
      </w:rPr>
      <w:t>Исполнитель __________________</w:t>
    </w:r>
  </w:p>
  <w:p w:rsidR="00571CF3" w:rsidRPr="00CD0B1E" w:rsidRDefault="00F77C87" w:rsidP="00571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rPr>
    </w:pPr>
    <w:r>
      <w:rPr>
        <w:rFonts w:ascii="Tahoma" w:hAnsi="Tahoma" w:cs="Tahoma"/>
      </w:rPr>
      <w:t xml:space="preserve">                        </w:t>
    </w:r>
    <w:r w:rsidR="00571CF3" w:rsidRPr="00CD0B1E">
      <w:rPr>
        <w:rFonts w:ascii="Tahoma" w:hAnsi="Tahoma" w:cs="Tahoma"/>
      </w:rPr>
      <w:t xml:space="preserve">(подпись)                                                                                                       </w:t>
    </w:r>
    <w:r>
      <w:rPr>
        <w:rFonts w:ascii="Tahoma" w:hAnsi="Tahoma" w:cs="Tahoma"/>
      </w:rPr>
      <w:t xml:space="preserve">          </w:t>
    </w:r>
    <w:r w:rsidR="00571CF3" w:rsidRPr="00CD0B1E">
      <w:rPr>
        <w:rFonts w:ascii="Tahoma" w:hAnsi="Tahoma" w:cs="Tahoma"/>
      </w:rPr>
      <w:t xml:space="preserve"> (подпись)</w:t>
    </w:r>
  </w:p>
  <w:p w:rsidR="00CD0B1E" w:rsidRDefault="00CD0B1E">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CF3" w:rsidRPr="00CD0B1E" w:rsidRDefault="00571CF3" w:rsidP="00571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rPr>
    </w:pPr>
    <w:r w:rsidRPr="00CD0B1E">
      <w:rPr>
        <w:rFonts w:ascii="Tahoma" w:hAnsi="Tahoma" w:cs="Tahoma"/>
      </w:rPr>
      <w:t>Заказчик ____________________                                                              Исполнитель __________________</w:t>
    </w:r>
  </w:p>
  <w:p w:rsidR="00571CF3" w:rsidRPr="00CD0B1E" w:rsidRDefault="00571CF3" w:rsidP="00571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rPr>
    </w:pPr>
    <w:r w:rsidRPr="00CD0B1E">
      <w:rPr>
        <w:rFonts w:ascii="Tahoma" w:hAnsi="Tahoma" w:cs="Tahoma"/>
      </w:rPr>
      <w:t xml:space="preserve">                            (подпись)                                                                                                        (подпись)</w:t>
    </w:r>
  </w:p>
  <w:p w:rsidR="00CD0B1E" w:rsidRPr="00CD0B1E" w:rsidRDefault="00CD0B1E" w:rsidP="00CD0B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rPr>
        <w:rFonts w:ascii="Tahoma" w:hAnsi="Tahoma" w:cs="Tahoma"/>
        <w:b/>
      </w:rPr>
    </w:pPr>
  </w:p>
  <w:p w:rsidR="00CD0B1E" w:rsidRDefault="00CD0B1E">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EC2" w:rsidRDefault="006E1EC2">
      <w:r>
        <w:separator/>
      </w:r>
    </w:p>
  </w:footnote>
  <w:footnote w:type="continuationSeparator" w:id="0">
    <w:p w:rsidR="006E1EC2" w:rsidRDefault="006E1E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AE2" w:rsidRDefault="00611C7B">
    <w:pPr>
      <w:pStyle w:val="a3"/>
      <w:framePr w:wrap="around" w:vAnchor="text" w:hAnchor="margin" w:xAlign="right" w:y="1"/>
      <w:rPr>
        <w:rStyle w:val="a5"/>
        <w:sz w:val="15"/>
        <w:szCs w:val="15"/>
      </w:rPr>
    </w:pPr>
    <w:r>
      <w:rPr>
        <w:rStyle w:val="a5"/>
        <w:sz w:val="15"/>
        <w:szCs w:val="15"/>
      </w:rPr>
      <w:fldChar w:fldCharType="begin"/>
    </w:r>
    <w:r w:rsidR="00086AE2">
      <w:rPr>
        <w:rStyle w:val="a5"/>
        <w:sz w:val="15"/>
        <w:szCs w:val="15"/>
      </w:rPr>
      <w:instrText xml:space="preserve">PAGE  </w:instrText>
    </w:r>
    <w:r>
      <w:rPr>
        <w:rStyle w:val="a5"/>
        <w:sz w:val="15"/>
        <w:szCs w:val="15"/>
      </w:rPr>
      <w:fldChar w:fldCharType="end"/>
    </w:r>
  </w:p>
  <w:p w:rsidR="00086AE2" w:rsidRDefault="00086AE2">
    <w:pPr>
      <w:pStyle w:val="a3"/>
      <w:ind w:right="360"/>
      <w:rPr>
        <w:sz w:val="15"/>
        <w:szCs w:val="15"/>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AE2" w:rsidRDefault="00611C7B">
    <w:pPr>
      <w:pStyle w:val="a3"/>
      <w:framePr w:wrap="around" w:vAnchor="text" w:hAnchor="margin" w:xAlign="right" w:y="1"/>
      <w:rPr>
        <w:rStyle w:val="a5"/>
        <w:sz w:val="15"/>
        <w:szCs w:val="15"/>
      </w:rPr>
    </w:pPr>
    <w:r>
      <w:rPr>
        <w:rStyle w:val="a5"/>
        <w:sz w:val="15"/>
        <w:szCs w:val="15"/>
      </w:rPr>
      <w:fldChar w:fldCharType="begin"/>
    </w:r>
    <w:r w:rsidR="00086AE2">
      <w:rPr>
        <w:rStyle w:val="a5"/>
        <w:sz w:val="15"/>
        <w:szCs w:val="15"/>
      </w:rPr>
      <w:instrText xml:space="preserve">PAGE  </w:instrText>
    </w:r>
    <w:r>
      <w:rPr>
        <w:rStyle w:val="a5"/>
        <w:sz w:val="15"/>
        <w:szCs w:val="15"/>
      </w:rPr>
      <w:fldChar w:fldCharType="separate"/>
    </w:r>
    <w:r w:rsidR="00465648">
      <w:rPr>
        <w:rStyle w:val="a5"/>
        <w:noProof/>
        <w:sz w:val="15"/>
        <w:szCs w:val="15"/>
      </w:rPr>
      <w:t>6</w:t>
    </w:r>
    <w:r>
      <w:rPr>
        <w:rStyle w:val="a5"/>
        <w:sz w:val="15"/>
        <w:szCs w:val="15"/>
      </w:rPr>
      <w:fldChar w:fldCharType="end"/>
    </w:r>
  </w:p>
  <w:p w:rsidR="00571CF3" w:rsidRPr="00CD0B1E" w:rsidRDefault="00571CF3" w:rsidP="00571CF3">
    <w:pPr>
      <w:pStyle w:val="a3"/>
      <w:rPr>
        <w:rFonts w:ascii="Tahoma" w:hAnsi="Tahoma" w:cs="Tahoma"/>
        <w:i/>
        <w:iCs/>
        <w:color w:val="808080"/>
      </w:rPr>
    </w:pPr>
    <w:r w:rsidRPr="00CD0B1E">
      <w:rPr>
        <w:rFonts w:ascii="Tahoma" w:hAnsi="Tahoma" w:cs="Tahoma"/>
        <w:i/>
        <w:iCs/>
        <w:color w:val="808080"/>
      </w:rPr>
      <w:t>Выездная консультация</w:t>
    </w:r>
  </w:p>
  <w:p w:rsidR="00086AE2" w:rsidRDefault="00086AE2">
    <w:pPr>
      <w:pStyle w:val="a3"/>
      <w:ind w:right="360"/>
      <w:rPr>
        <w:sz w:val="15"/>
        <w:szCs w:val="15"/>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AE2" w:rsidRPr="008440BA" w:rsidRDefault="008440BA" w:rsidP="008440BA">
    <w:pPr>
      <w:pStyle w:val="a3"/>
      <w:rPr>
        <w:rFonts w:ascii="Tahoma" w:hAnsi="Tahoma" w:cs="Tahoma"/>
        <w:i/>
        <w:iCs/>
        <w:color w:val="808080"/>
      </w:rPr>
    </w:pPr>
    <w:r>
      <w:rPr>
        <w:rFonts w:ascii="Tahoma" w:hAnsi="Tahoma" w:cs="Tahoma"/>
        <w:i/>
        <w:iCs/>
        <w:color w:val="808080"/>
      </w:rPr>
      <w:t>Договор на выездные консультации</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C6BE7"/>
    <w:multiLevelType w:val="hybridMultilevel"/>
    <w:tmpl w:val="B170C81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827320"/>
    <w:multiLevelType w:val="hybridMultilevel"/>
    <w:tmpl w:val="BAB64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0CC5FD1"/>
    <w:multiLevelType w:val="hybridMultilevel"/>
    <w:tmpl w:val="83B2B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A919B0"/>
    <w:multiLevelType w:val="hybridMultilevel"/>
    <w:tmpl w:val="545233AE"/>
    <w:lvl w:ilvl="0" w:tplc="04190005">
      <w:start w:val="1"/>
      <w:numFmt w:val="bullet"/>
      <w:lvlText w:val=""/>
      <w:lvlJc w:val="left"/>
      <w:pPr>
        <w:ind w:left="1065" w:hanging="705"/>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2CA2E79"/>
    <w:multiLevelType w:val="hybridMultilevel"/>
    <w:tmpl w:val="A5589E40"/>
    <w:lvl w:ilvl="0" w:tplc="FFFFFFFF">
      <w:numFmt w:val="bullet"/>
      <w:lvlText w:val="-"/>
      <w:lvlJc w:val="left"/>
      <w:pPr>
        <w:tabs>
          <w:tab w:val="num" w:pos="3141"/>
        </w:tabs>
        <w:ind w:left="3141" w:hanging="360"/>
      </w:pPr>
      <w:rPr>
        <w:rFonts w:ascii="Times New Roman" w:eastAsia="Times New Roman" w:hAnsi="Times New Roman" w:cs="Times New Roman" w:hint="default"/>
      </w:rPr>
    </w:lvl>
    <w:lvl w:ilvl="1" w:tplc="04190003">
      <w:start w:val="1"/>
      <w:numFmt w:val="bullet"/>
      <w:lvlText w:val="o"/>
      <w:lvlJc w:val="left"/>
      <w:pPr>
        <w:tabs>
          <w:tab w:val="num" w:pos="3861"/>
        </w:tabs>
        <w:ind w:left="3861" w:hanging="360"/>
      </w:pPr>
      <w:rPr>
        <w:rFonts w:ascii="Courier New" w:hAnsi="Courier New" w:hint="default"/>
      </w:rPr>
    </w:lvl>
    <w:lvl w:ilvl="2" w:tplc="04190005" w:tentative="1">
      <w:start w:val="1"/>
      <w:numFmt w:val="bullet"/>
      <w:lvlText w:val=""/>
      <w:lvlJc w:val="left"/>
      <w:pPr>
        <w:tabs>
          <w:tab w:val="num" w:pos="4581"/>
        </w:tabs>
        <w:ind w:left="4581" w:hanging="360"/>
      </w:pPr>
      <w:rPr>
        <w:rFonts w:ascii="Wingdings" w:hAnsi="Wingdings" w:hint="default"/>
      </w:rPr>
    </w:lvl>
    <w:lvl w:ilvl="3" w:tplc="04190001" w:tentative="1">
      <w:start w:val="1"/>
      <w:numFmt w:val="bullet"/>
      <w:lvlText w:val=""/>
      <w:lvlJc w:val="left"/>
      <w:pPr>
        <w:tabs>
          <w:tab w:val="num" w:pos="5301"/>
        </w:tabs>
        <w:ind w:left="5301" w:hanging="360"/>
      </w:pPr>
      <w:rPr>
        <w:rFonts w:ascii="Symbol" w:hAnsi="Symbol" w:hint="default"/>
      </w:rPr>
    </w:lvl>
    <w:lvl w:ilvl="4" w:tplc="04190003" w:tentative="1">
      <w:start w:val="1"/>
      <w:numFmt w:val="bullet"/>
      <w:lvlText w:val="o"/>
      <w:lvlJc w:val="left"/>
      <w:pPr>
        <w:tabs>
          <w:tab w:val="num" w:pos="6021"/>
        </w:tabs>
        <w:ind w:left="6021" w:hanging="360"/>
      </w:pPr>
      <w:rPr>
        <w:rFonts w:ascii="Courier New" w:hAnsi="Courier New" w:hint="default"/>
      </w:rPr>
    </w:lvl>
    <w:lvl w:ilvl="5" w:tplc="04190005" w:tentative="1">
      <w:start w:val="1"/>
      <w:numFmt w:val="bullet"/>
      <w:lvlText w:val=""/>
      <w:lvlJc w:val="left"/>
      <w:pPr>
        <w:tabs>
          <w:tab w:val="num" w:pos="6741"/>
        </w:tabs>
        <w:ind w:left="6741" w:hanging="360"/>
      </w:pPr>
      <w:rPr>
        <w:rFonts w:ascii="Wingdings" w:hAnsi="Wingdings" w:hint="default"/>
      </w:rPr>
    </w:lvl>
    <w:lvl w:ilvl="6" w:tplc="04190001" w:tentative="1">
      <w:start w:val="1"/>
      <w:numFmt w:val="bullet"/>
      <w:lvlText w:val=""/>
      <w:lvlJc w:val="left"/>
      <w:pPr>
        <w:tabs>
          <w:tab w:val="num" w:pos="7461"/>
        </w:tabs>
        <w:ind w:left="7461" w:hanging="360"/>
      </w:pPr>
      <w:rPr>
        <w:rFonts w:ascii="Symbol" w:hAnsi="Symbol" w:hint="default"/>
      </w:rPr>
    </w:lvl>
    <w:lvl w:ilvl="7" w:tplc="04190003" w:tentative="1">
      <w:start w:val="1"/>
      <w:numFmt w:val="bullet"/>
      <w:lvlText w:val="o"/>
      <w:lvlJc w:val="left"/>
      <w:pPr>
        <w:tabs>
          <w:tab w:val="num" w:pos="8181"/>
        </w:tabs>
        <w:ind w:left="8181" w:hanging="360"/>
      </w:pPr>
      <w:rPr>
        <w:rFonts w:ascii="Courier New" w:hAnsi="Courier New" w:hint="default"/>
      </w:rPr>
    </w:lvl>
    <w:lvl w:ilvl="8" w:tplc="04190005" w:tentative="1">
      <w:start w:val="1"/>
      <w:numFmt w:val="bullet"/>
      <w:lvlText w:val=""/>
      <w:lvlJc w:val="left"/>
      <w:pPr>
        <w:tabs>
          <w:tab w:val="num" w:pos="8901"/>
        </w:tabs>
        <w:ind w:left="8901" w:hanging="360"/>
      </w:pPr>
      <w:rPr>
        <w:rFonts w:ascii="Wingdings" w:hAnsi="Wingdings" w:hint="default"/>
      </w:rPr>
    </w:lvl>
  </w:abstractNum>
  <w:abstractNum w:abstractNumId="5" w15:restartNumberingAfterBreak="0">
    <w:nsid w:val="439F6AC7"/>
    <w:multiLevelType w:val="hybridMultilevel"/>
    <w:tmpl w:val="4AC261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A1677E7"/>
    <w:multiLevelType w:val="multilevel"/>
    <w:tmpl w:val="25DE055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F8C680E"/>
    <w:multiLevelType w:val="hybridMultilevel"/>
    <w:tmpl w:val="60BEAD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E0652AE"/>
    <w:multiLevelType w:val="hybridMultilevel"/>
    <w:tmpl w:val="3B7461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3D402E5"/>
    <w:multiLevelType w:val="multilevel"/>
    <w:tmpl w:val="25DE0550"/>
    <w:lvl w:ilvl="0">
      <w:start w:val="1"/>
      <w:numFmt w:val="bullet"/>
      <w:lvlText w:val=""/>
      <w:lvlJc w:val="left"/>
      <w:pPr>
        <w:tabs>
          <w:tab w:val="num" w:pos="1800"/>
        </w:tabs>
        <w:ind w:left="1800" w:hanging="360"/>
      </w:pPr>
      <w:rPr>
        <w:rFonts w:ascii="Symbol" w:hAnsi="Symbol"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0" w15:restartNumberingAfterBreak="0">
    <w:nsid w:val="63DF3C58"/>
    <w:multiLevelType w:val="hybridMultilevel"/>
    <w:tmpl w:val="7D8E1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A990160"/>
    <w:multiLevelType w:val="hybridMultilevel"/>
    <w:tmpl w:val="D2EEAA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8"/>
  </w:num>
  <w:num w:numId="5">
    <w:abstractNumId w:val="3"/>
  </w:num>
  <w:num w:numId="6">
    <w:abstractNumId w:val="7"/>
  </w:num>
  <w:num w:numId="7">
    <w:abstractNumId w:val="5"/>
  </w:num>
  <w:num w:numId="8">
    <w:abstractNumId w:val="1"/>
  </w:num>
  <w:num w:numId="9">
    <w:abstractNumId w:val="0"/>
  </w:num>
  <w:num w:numId="10">
    <w:abstractNumId w:val="11"/>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34D"/>
    <w:rsid w:val="000061F7"/>
    <w:rsid w:val="000063E4"/>
    <w:rsid w:val="00010E07"/>
    <w:rsid w:val="0001228F"/>
    <w:rsid w:val="0002165D"/>
    <w:rsid w:val="000306DF"/>
    <w:rsid w:val="00032BD5"/>
    <w:rsid w:val="000355C2"/>
    <w:rsid w:val="00043967"/>
    <w:rsid w:val="00051002"/>
    <w:rsid w:val="000534F9"/>
    <w:rsid w:val="0005534D"/>
    <w:rsid w:val="000603F7"/>
    <w:rsid w:val="00063F18"/>
    <w:rsid w:val="00080F0B"/>
    <w:rsid w:val="00080FFA"/>
    <w:rsid w:val="00086AE2"/>
    <w:rsid w:val="00091610"/>
    <w:rsid w:val="000A1104"/>
    <w:rsid w:val="000A3456"/>
    <w:rsid w:val="000B0BF6"/>
    <w:rsid w:val="000B211F"/>
    <w:rsid w:val="000B725E"/>
    <w:rsid w:val="000B7F6E"/>
    <w:rsid w:val="000C66DC"/>
    <w:rsid w:val="000C6D15"/>
    <w:rsid w:val="000D0DF1"/>
    <w:rsid w:val="000D72FB"/>
    <w:rsid w:val="000E054F"/>
    <w:rsid w:val="000E2541"/>
    <w:rsid w:val="000E2F28"/>
    <w:rsid w:val="000F2CBF"/>
    <w:rsid w:val="001012CE"/>
    <w:rsid w:val="00103F4D"/>
    <w:rsid w:val="0011442F"/>
    <w:rsid w:val="0013255B"/>
    <w:rsid w:val="0013351B"/>
    <w:rsid w:val="001439B8"/>
    <w:rsid w:val="00147812"/>
    <w:rsid w:val="00147979"/>
    <w:rsid w:val="001516EE"/>
    <w:rsid w:val="00154B27"/>
    <w:rsid w:val="00161AF2"/>
    <w:rsid w:val="00162D97"/>
    <w:rsid w:val="00163BC0"/>
    <w:rsid w:val="00164863"/>
    <w:rsid w:val="0016681A"/>
    <w:rsid w:val="001679E1"/>
    <w:rsid w:val="00170BAC"/>
    <w:rsid w:val="00170DDA"/>
    <w:rsid w:val="001771AB"/>
    <w:rsid w:val="00177D95"/>
    <w:rsid w:val="00184301"/>
    <w:rsid w:val="001934C0"/>
    <w:rsid w:val="00193D7C"/>
    <w:rsid w:val="001A1E78"/>
    <w:rsid w:val="001A38A9"/>
    <w:rsid w:val="001B27FD"/>
    <w:rsid w:val="001C1A21"/>
    <w:rsid w:val="001C5AC3"/>
    <w:rsid w:val="001D448B"/>
    <w:rsid w:val="001D502D"/>
    <w:rsid w:val="001D61E0"/>
    <w:rsid w:val="001E1099"/>
    <w:rsid w:val="001E3954"/>
    <w:rsid w:val="001E6C29"/>
    <w:rsid w:val="001F5719"/>
    <w:rsid w:val="00204478"/>
    <w:rsid w:val="00206596"/>
    <w:rsid w:val="002074F9"/>
    <w:rsid w:val="002267B6"/>
    <w:rsid w:val="00235B6A"/>
    <w:rsid w:val="00236D01"/>
    <w:rsid w:val="002405BF"/>
    <w:rsid w:val="00244C02"/>
    <w:rsid w:val="0024603C"/>
    <w:rsid w:val="00253BC2"/>
    <w:rsid w:val="00256D81"/>
    <w:rsid w:val="002570E5"/>
    <w:rsid w:val="00264999"/>
    <w:rsid w:val="002703AA"/>
    <w:rsid w:val="002729D6"/>
    <w:rsid w:val="002834D0"/>
    <w:rsid w:val="00285F79"/>
    <w:rsid w:val="00286473"/>
    <w:rsid w:val="0028771B"/>
    <w:rsid w:val="0029197A"/>
    <w:rsid w:val="002945FE"/>
    <w:rsid w:val="0029501A"/>
    <w:rsid w:val="0029711F"/>
    <w:rsid w:val="002A2E25"/>
    <w:rsid w:val="002B0A41"/>
    <w:rsid w:val="002C3046"/>
    <w:rsid w:val="002C3761"/>
    <w:rsid w:val="002C4185"/>
    <w:rsid w:val="002D3497"/>
    <w:rsid w:val="002D56FF"/>
    <w:rsid w:val="002E1065"/>
    <w:rsid w:val="002E36DB"/>
    <w:rsid w:val="002F6441"/>
    <w:rsid w:val="002F6FAF"/>
    <w:rsid w:val="00302782"/>
    <w:rsid w:val="0030495D"/>
    <w:rsid w:val="003102B9"/>
    <w:rsid w:val="00310351"/>
    <w:rsid w:val="00312EFC"/>
    <w:rsid w:val="003216A5"/>
    <w:rsid w:val="00334CE6"/>
    <w:rsid w:val="00345237"/>
    <w:rsid w:val="003517B3"/>
    <w:rsid w:val="00351B27"/>
    <w:rsid w:val="00352B53"/>
    <w:rsid w:val="003547C4"/>
    <w:rsid w:val="00371382"/>
    <w:rsid w:val="00376F1B"/>
    <w:rsid w:val="00381418"/>
    <w:rsid w:val="00387D7E"/>
    <w:rsid w:val="00392D8E"/>
    <w:rsid w:val="00394054"/>
    <w:rsid w:val="003B54A7"/>
    <w:rsid w:val="003C4774"/>
    <w:rsid w:val="003D7F8A"/>
    <w:rsid w:val="003E4F9E"/>
    <w:rsid w:val="003F0C9F"/>
    <w:rsid w:val="003F1FD2"/>
    <w:rsid w:val="003F5DBB"/>
    <w:rsid w:val="00404E54"/>
    <w:rsid w:val="004074B8"/>
    <w:rsid w:val="004138C9"/>
    <w:rsid w:val="00421D15"/>
    <w:rsid w:val="00424B11"/>
    <w:rsid w:val="00430775"/>
    <w:rsid w:val="00436318"/>
    <w:rsid w:val="0044011E"/>
    <w:rsid w:val="0044104B"/>
    <w:rsid w:val="00446DE1"/>
    <w:rsid w:val="0045088E"/>
    <w:rsid w:val="00451223"/>
    <w:rsid w:val="00457065"/>
    <w:rsid w:val="00463E92"/>
    <w:rsid w:val="00465479"/>
    <w:rsid w:val="00465648"/>
    <w:rsid w:val="004729CF"/>
    <w:rsid w:val="00474D31"/>
    <w:rsid w:val="00475DE1"/>
    <w:rsid w:val="00476140"/>
    <w:rsid w:val="0049391C"/>
    <w:rsid w:val="004A0732"/>
    <w:rsid w:val="004A54BE"/>
    <w:rsid w:val="004A587A"/>
    <w:rsid w:val="004A64F8"/>
    <w:rsid w:val="004B1415"/>
    <w:rsid w:val="004B23F0"/>
    <w:rsid w:val="004B350A"/>
    <w:rsid w:val="004B4719"/>
    <w:rsid w:val="004C6956"/>
    <w:rsid w:val="004D1D18"/>
    <w:rsid w:val="004D2C5B"/>
    <w:rsid w:val="004D4D1F"/>
    <w:rsid w:val="004E01E2"/>
    <w:rsid w:val="004E333E"/>
    <w:rsid w:val="00507E3C"/>
    <w:rsid w:val="0051029E"/>
    <w:rsid w:val="00513D4C"/>
    <w:rsid w:val="005178B4"/>
    <w:rsid w:val="00517903"/>
    <w:rsid w:val="00517B68"/>
    <w:rsid w:val="0053090A"/>
    <w:rsid w:val="00535460"/>
    <w:rsid w:val="005446D7"/>
    <w:rsid w:val="0055569B"/>
    <w:rsid w:val="00560189"/>
    <w:rsid w:val="00562CC0"/>
    <w:rsid w:val="005634C5"/>
    <w:rsid w:val="00567075"/>
    <w:rsid w:val="00571CF3"/>
    <w:rsid w:val="005720E5"/>
    <w:rsid w:val="00573978"/>
    <w:rsid w:val="005748F9"/>
    <w:rsid w:val="00576731"/>
    <w:rsid w:val="0058600D"/>
    <w:rsid w:val="00586A9C"/>
    <w:rsid w:val="00593025"/>
    <w:rsid w:val="005970E6"/>
    <w:rsid w:val="005A09B0"/>
    <w:rsid w:val="005A25B7"/>
    <w:rsid w:val="005A2F86"/>
    <w:rsid w:val="005A317B"/>
    <w:rsid w:val="005A5036"/>
    <w:rsid w:val="005A7920"/>
    <w:rsid w:val="005B0829"/>
    <w:rsid w:val="005B6C2F"/>
    <w:rsid w:val="005C177A"/>
    <w:rsid w:val="005C1993"/>
    <w:rsid w:val="005C7EF2"/>
    <w:rsid w:val="005D5683"/>
    <w:rsid w:val="005D6AF7"/>
    <w:rsid w:val="005E3721"/>
    <w:rsid w:val="005E55B2"/>
    <w:rsid w:val="005F3019"/>
    <w:rsid w:val="005F638B"/>
    <w:rsid w:val="00603371"/>
    <w:rsid w:val="006058C1"/>
    <w:rsid w:val="00611C7B"/>
    <w:rsid w:val="0061369B"/>
    <w:rsid w:val="00621E8C"/>
    <w:rsid w:val="00624646"/>
    <w:rsid w:val="00624A1B"/>
    <w:rsid w:val="0063076C"/>
    <w:rsid w:val="006351AE"/>
    <w:rsid w:val="0064374F"/>
    <w:rsid w:val="00667C9C"/>
    <w:rsid w:val="00676CC6"/>
    <w:rsid w:val="00687F97"/>
    <w:rsid w:val="00694098"/>
    <w:rsid w:val="006A164E"/>
    <w:rsid w:val="006A1CAB"/>
    <w:rsid w:val="006A5914"/>
    <w:rsid w:val="006C1EAC"/>
    <w:rsid w:val="006D18C3"/>
    <w:rsid w:val="006D1A35"/>
    <w:rsid w:val="006D7480"/>
    <w:rsid w:val="006E1D5A"/>
    <w:rsid w:val="006E1EC2"/>
    <w:rsid w:val="006E4718"/>
    <w:rsid w:val="006E6DD8"/>
    <w:rsid w:val="00705F61"/>
    <w:rsid w:val="007078EF"/>
    <w:rsid w:val="00711976"/>
    <w:rsid w:val="007271E5"/>
    <w:rsid w:val="007334DC"/>
    <w:rsid w:val="007347D0"/>
    <w:rsid w:val="00736EFF"/>
    <w:rsid w:val="00742DC5"/>
    <w:rsid w:val="0074459E"/>
    <w:rsid w:val="007457F5"/>
    <w:rsid w:val="00750C0A"/>
    <w:rsid w:val="00753C86"/>
    <w:rsid w:val="0075408A"/>
    <w:rsid w:val="007601BC"/>
    <w:rsid w:val="00762212"/>
    <w:rsid w:val="00773B98"/>
    <w:rsid w:val="00783046"/>
    <w:rsid w:val="00791B2F"/>
    <w:rsid w:val="00792F0A"/>
    <w:rsid w:val="0079356A"/>
    <w:rsid w:val="00794615"/>
    <w:rsid w:val="00797101"/>
    <w:rsid w:val="007A3357"/>
    <w:rsid w:val="007A7B73"/>
    <w:rsid w:val="007B0DFE"/>
    <w:rsid w:val="007B0F3F"/>
    <w:rsid w:val="007C36F6"/>
    <w:rsid w:val="007C3E31"/>
    <w:rsid w:val="007C7E29"/>
    <w:rsid w:val="007D0086"/>
    <w:rsid w:val="007D0C3F"/>
    <w:rsid w:val="007D5E11"/>
    <w:rsid w:val="007D69FA"/>
    <w:rsid w:val="007D707F"/>
    <w:rsid w:val="007E19E9"/>
    <w:rsid w:val="007E1C84"/>
    <w:rsid w:val="007F094B"/>
    <w:rsid w:val="007F448F"/>
    <w:rsid w:val="0080148E"/>
    <w:rsid w:val="00810297"/>
    <w:rsid w:val="008107DC"/>
    <w:rsid w:val="0081692F"/>
    <w:rsid w:val="008244F7"/>
    <w:rsid w:val="00826887"/>
    <w:rsid w:val="00835290"/>
    <w:rsid w:val="0083776E"/>
    <w:rsid w:val="00837DB4"/>
    <w:rsid w:val="008425ED"/>
    <w:rsid w:val="008440BA"/>
    <w:rsid w:val="00846E4C"/>
    <w:rsid w:val="0084768A"/>
    <w:rsid w:val="008631C9"/>
    <w:rsid w:val="00864840"/>
    <w:rsid w:val="00867CB0"/>
    <w:rsid w:val="00872FD9"/>
    <w:rsid w:val="0087305D"/>
    <w:rsid w:val="00874B57"/>
    <w:rsid w:val="008772A4"/>
    <w:rsid w:val="00882E7D"/>
    <w:rsid w:val="0088605D"/>
    <w:rsid w:val="00887340"/>
    <w:rsid w:val="00890185"/>
    <w:rsid w:val="008955CF"/>
    <w:rsid w:val="00896589"/>
    <w:rsid w:val="008A413D"/>
    <w:rsid w:val="008A66BA"/>
    <w:rsid w:val="008B163B"/>
    <w:rsid w:val="008B1B80"/>
    <w:rsid w:val="008B5685"/>
    <w:rsid w:val="008C09C5"/>
    <w:rsid w:val="008C277C"/>
    <w:rsid w:val="008D0975"/>
    <w:rsid w:val="008E0986"/>
    <w:rsid w:val="008E5955"/>
    <w:rsid w:val="008F6C45"/>
    <w:rsid w:val="009015B3"/>
    <w:rsid w:val="00902895"/>
    <w:rsid w:val="009029EA"/>
    <w:rsid w:val="00905A4D"/>
    <w:rsid w:val="00906C88"/>
    <w:rsid w:val="00914CEB"/>
    <w:rsid w:val="00916257"/>
    <w:rsid w:val="009164F2"/>
    <w:rsid w:val="00916A3D"/>
    <w:rsid w:val="00922A36"/>
    <w:rsid w:val="009230E7"/>
    <w:rsid w:val="00924210"/>
    <w:rsid w:val="00924E86"/>
    <w:rsid w:val="00935FA3"/>
    <w:rsid w:val="00937E33"/>
    <w:rsid w:val="00943155"/>
    <w:rsid w:val="0094486C"/>
    <w:rsid w:val="00945AC1"/>
    <w:rsid w:val="00956182"/>
    <w:rsid w:val="0096567E"/>
    <w:rsid w:val="0096582D"/>
    <w:rsid w:val="009665DD"/>
    <w:rsid w:val="00970A99"/>
    <w:rsid w:val="0097152F"/>
    <w:rsid w:val="009724D0"/>
    <w:rsid w:val="009733D1"/>
    <w:rsid w:val="00973502"/>
    <w:rsid w:val="00973AEA"/>
    <w:rsid w:val="00975D6C"/>
    <w:rsid w:val="00976ED5"/>
    <w:rsid w:val="00980581"/>
    <w:rsid w:val="0098191C"/>
    <w:rsid w:val="009828A1"/>
    <w:rsid w:val="009878FA"/>
    <w:rsid w:val="00991001"/>
    <w:rsid w:val="0099256F"/>
    <w:rsid w:val="009943B6"/>
    <w:rsid w:val="00994927"/>
    <w:rsid w:val="009953F7"/>
    <w:rsid w:val="009958BD"/>
    <w:rsid w:val="00995DD9"/>
    <w:rsid w:val="00996CB7"/>
    <w:rsid w:val="009A2946"/>
    <w:rsid w:val="009B3169"/>
    <w:rsid w:val="009C24EA"/>
    <w:rsid w:val="009C3B33"/>
    <w:rsid w:val="009C6F63"/>
    <w:rsid w:val="009D1DCE"/>
    <w:rsid w:val="009E42E8"/>
    <w:rsid w:val="009F09D3"/>
    <w:rsid w:val="009F1E36"/>
    <w:rsid w:val="009F3628"/>
    <w:rsid w:val="009F473A"/>
    <w:rsid w:val="009F4F74"/>
    <w:rsid w:val="00A009FF"/>
    <w:rsid w:val="00A0171F"/>
    <w:rsid w:val="00A151A6"/>
    <w:rsid w:val="00A15B82"/>
    <w:rsid w:val="00A21340"/>
    <w:rsid w:val="00A21AF5"/>
    <w:rsid w:val="00A222A1"/>
    <w:rsid w:val="00A24363"/>
    <w:rsid w:val="00A3227C"/>
    <w:rsid w:val="00A33C63"/>
    <w:rsid w:val="00A41DF8"/>
    <w:rsid w:val="00A5065E"/>
    <w:rsid w:val="00A5479A"/>
    <w:rsid w:val="00A5495F"/>
    <w:rsid w:val="00A566B6"/>
    <w:rsid w:val="00A61F56"/>
    <w:rsid w:val="00A63309"/>
    <w:rsid w:val="00A63556"/>
    <w:rsid w:val="00A65BE3"/>
    <w:rsid w:val="00A72986"/>
    <w:rsid w:val="00A80BB8"/>
    <w:rsid w:val="00AA0D67"/>
    <w:rsid w:val="00AA37C8"/>
    <w:rsid w:val="00AA6EE6"/>
    <w:rsid w:val="00AB4E3C"/>
    <w:rsid w:val="00AB5AFC"/>
    <w:rsid w:val="00AB7786"/>
    <w:rsid w:val="00AC1F78"/>
    <w:rsid w:val="00AC3CBC"/>
    <w:rsid w:val="00AD3D33"/>
    <w:rsid w:val="00AD4888"/>
    <w:rsid w:val="00AE512B"/>
    <w:rsid w:val="00AE65FA"/>
    <w:rsid w:val="00AF2E14"/>
    <w:rsid w:val="00AF565F"/>
    <w:rsid w:val="00AF57E2"/>
    <w:rsid w:val="00AF6349"/>
    <w:rsid w:val="00B04120"/>
    <w:rsid w:val="00B1198E"/>
    <w:rsid w:val="00B22E96"/>
    <w:rsid w:val="00B234BD"/>
    <w:rsid w:val="00B23516"/>
    <w:rsid w:val="00B24DD1"/>
    <w:rsid w:val="00B24F38"/>
    <w:rsid w:val="00B251BE"/>
    <w:rsid w:val="00B4186F"/>
    <w:rsid w:val="00B42490"/>
    <w:rsid w:val="00B43F49"/>
    <w:rsid w:val="00B51DC3"/>
    <w:rsid w:val="00B523CC"/>
    <w:rsid w:val="00B5302C"/>
    <w:rsid w:val="00B60376"/>
    <w:rsid w:val="00B60FD2"/>
    <w:rsid w:val="00B61676"/>
    <w:rsid w:val="00B64B2C"/>
    <w:rsid w:val="00B65B16"/>
    <w:rsid w:val="00B71918"/>
    <w:rsid w:val="00B81D00"/>
    <w:rsid w:val="00B848A4"/>
    <w:rsid w:val="00B85E5C"/>
    <w:rsid w:val="00BC5156"/>
    <w:rsid w:val="00BC68F6"/>
    <w:rsid w:val="00BD4486"/>
    <w:rsid w:val="00BD62DA"/>
    <w:rsid w:val="00BE166B"/>
    <w:rsid w:val="00BE1ED0"/>
    <w:rsid w:val="00BE22A9"/>
    <w:rsid w:val="00BF404F"/>
    <w:rsid w:val="00BF7B78"/>
    <w:rsid w:val="00C001B4"/>
    <w:rsid w:val="00C029DE"/>
    <w:rsid w:val="00C062F2"/>
    <w:rsid w:val="00C067A1"/>
    <w:rsid w:val="00C1071A"/>
    <w:rsid w:val="00C1315B"/>
    <w:rsid w:val="00C20236"/>
    <w:rsid w:val="00C31AAC"/>
    <w:rsid w:val="00C31F88"/>
    <w:rsid w:val="00C43488"/>
    <w:rsid w:val="00C44C8D"/>
    <w:rsid w:val="00C546BE"/>
    <w:rsid w:val="00C60765"/>
    <w:rsid w:val="00C618A6"/>
    <w:rsid w:val="00C7096D"/>
    <w:rsid w:val="00C72C33"/>
    <w:rsid w:val="00C740A3"/>
    <w:rsid w:val="00C74B59"/>
    <w:rsid w:val="00C753F9"/>
    <w:rsid w:val="00C80A99"/>
    <w:rsid w:val="00C82054"/>
    <w:rsid w:val="00C86538"/>
    <w:rsid w:val="00C86EBF"/>
    <w:rsid w:val="00C9492C"/>
    <w:rsid w:val="00C94B17"/>
    <w:rsid w:val="00CA171E"/>
    <w:rsid w:val="00CA2911"/>
    <w:rsid w:val="00CB386A"/>
    <w:rsid w:val="00CB6504"/>
    <w:rsid w:val="00CC63E3"/>
    <w:rsid w:val="00CC6505"/>
    <w:rsid w:val="00CD0B1E"/>
    <w:rsid w:val="00CF1DE9"/>
    <w:rsid w:val="00CF309F"/>
    <w:rsid w:val="00D01445"/>
    <w:rsid w:val="00D0239C"/>
    <w:rsid w:val="00D03B65"/>
    <w:rsid w:val="00D04F2D"/>
    <w:rsid w:val="00D04FE6"/>
    <w:rsid w:val="00D071EA"/>
    <w:rsid w:val="00D079AB"/>
    <w:rsid w:val="00D12F0F"/>
    <w:rsid w:val="00D163B3"/>
    <w:rsid w:val="00D20DBB"/>
    <w:rsid w:val="00D264C0"/>
    <w:rsid w:val="00D3375A"/>
    <w:rsid w:val="00D364E3"/>
    <w:rsid w:val="00D45C2E"/>
    <w:rsid w:val="00D46C6E"/>
    <w:rsid w:val="00D47701"/>
    <w:rsid w:val="00D517A7"/>
    <w:rsid w:val="00D539A1"/>
    <w:rsid w:val="00D54B32"/>
    <w:rsid w:val="00D74A94"/>
    <w:rsid w:val="00D74ED1"/>
    <w:rsid w:val="00D80635"/>
    <w:rsid w:val="00D86993"/>
    <w:rsid w:val="00D86B13"/>
    <w:rsid w:val="00D92AFC"/>
    <w:rsid w:val="00DA21F3"/>
    <w:rsid w:val="00DA2C84"/>
    <w:rsid w:val="00DA7085"/>
    <w:rsid w:val="00DB066F"/>
    <w:rsid w:val="00DB070F"/>
    <w:rsid w:val="00DC02CA"/>
    <w:rsid w:val="00DC5262"/>
    <w:rsid w:val="00DC746F"/>
    <w:rsid w:val="00DD1BF9"/>
    <w:rsid w:val="00DD4285"/>
    <w:rsid w:val="00DE00B8"/>
    <w:rsid w:val="00DE05C6"/>
    <w:rsid w:val="00DE1688"/>
    <w:rsid w:val="00DF5EC1"/>
    <w:rsid w:val="00DF6D8E"/>
    <w:rsid w:val="00E03255"/>
    <w:rsid w:val="00E06404"/>
    <w:rsid w:val="00E10299"/>
    <w:rsid w:val="00E14A6B"/>
    <w:rsid w:val="00E2379A"/>
    <w:rsid w:val="00E270C7"/>
    <w:rsid w:val="00E27D8B"/>
    <w:rsid w:val="00E30521"/>
    <w:rsid w:val="00E36DC2"/>
    <w:rsid w:val="00E47D7C"/>
    <w:rsid w:val="00E52E7C"/>
    <w:rsid w:val="00E56690"/>
    <w:rsid w:val="00E60B1C"/>
    <w:rsid w:val="00E63B50"/>
    <w:rsid w:val="00E643FD"/>
    <w:rsid w:val="00E71B54"/>
    <w:rsid w:val="00E7459A"/>
    <w:rsid w:val="00E750FA"/>
    <w:rsid w:val="00E802FA"/>
    <w:rsid w:val="00E8079B"/>
    <w:rsid w:val="00E80CC6"/>
    <w:rsid w:val="00E931EB"/>
    <w:rsid w:val="00E9391F"/>
    <w:rsid w:val="00E93BC6"/>
    <w:rsid w:val="00EA23F6"/>
    <w:rsid w:val="00EA25DA"/>
    <w:rsid w:val="00EA303B"/>
    <w:rsid w:val="00EA5097"/>
    <w:rsid w:val="00EB174B"/>
    <w:rsid w:val="00EB33D8"/>
    <w:rsid w:val="00EC15E0"/>
    <w:rsid w:val="00EE2FA6"/>
    <w:rsid w:val="00EF2063"/>
    <w:rsid w:val="00EF2077"/>
    <w:rsid w:val="00EF2125"/>
    <w:rsid w:val="00EF6447"/>
    <w:rsid w:val="00F06B76"/>
    <w:rsid w:val="00F30404"/>
    <w:rsid w:val="00F43B31"/>
    <w:rsid w:val="00F50798"/>
    <w:rsid w:val="00F50FDD"/>
    <w:rsid w:val="00F60DD7"/>
    <w:rsid w:val="00F65A4A"/>
    <w:rsid w:val="00F66267"/>
    <w:rsid w:val="00F6731A"/>
    <w:rsid w:val="00F77C87"/>
    <w:rsid w:val="00F85A52"/>
    <w:rsid w:val="00F85A5D"/>
    <w:rsid w:val="00F903F7"/>
    <w:rsid w:val="00F95588"/>
    <w:rsid w:val="00FA08CB"/>
    <w:rsid w:val="00FA34F6"/>
    <w:rsid w:val="00FD0343"/>
    <w:rsid w:val="00FD5EEB"/>
    <w:rsid w:val="00FD6EAF"/>
    <w:rsid w:val="00FF23EB"/>
    <w:rsid w:val="00FF6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87945E"/>
  <w15:docId w15:val="{BB2F46D7-92B3-4359-ACEA-F1693AE3F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34D"/>
    <w:pPr>
      <w:widowControl w:val="0"/>
      <w:autoSpaceDE w:val="0"/>
      <w:autoSpaceDN w:val="0"/>
      <w:adjustRightInd w:val="0"/>
      <w:ind w:left="280" w:hanging="260"/>
    </w:pPr>
    <w:rPr>
      <w:sz w:val="16"/>
      <w:szCs w:val="16"/>
    </w:rPr>
  </w:style>
  <w:style w:type="paragraph" w:styleId="2">
    <w:name w:val="heading 2"/>
    <w:basedOn w:val="a"/>
    <w:next w:val="a"/>
    <w:qFormat/>
    <w:rsid w:val="0005534D"/>
    <w:pPr>
      <w:keepNext/>
      <w:widowControl/>
      <w:autoSpaceDE/>
      <w:autoSpaceDN/>
      <w:adjustRightInd/>
      <w:spacing w:after="120"/>
      <w:ind w:left="0" w:firstLine="0"/>
      <w:jc w:val="both"/>
      <w:outlineLvl w:val="1"/>
    </w:pPr>
    <w:rPr>
      <w:sz w:val="26"/>
      <w:szCs w:val="20"/>
    </w:rPr>
  </w:style>
  <w:style w:type="paragraph" w:styleId="3">
    <w:name w:val="heading 3"/>
    <w:basedOn w:val="a"/>
    <w:next w:val="a"/>
    <w:qFormat/>
    <w:rsid w:val="0005534D"/>
    <w:pPr>
      <w:keepNext/>
      <w:spacing w:before="120"/>
      <w:ind w:left="284" w:hanging="261"/>
      <w:outlineLvl w:val="2"/>
    </w:pPr>
    <w:rPr>
      <w:rFonts w:ascii="Arial" w:hAnsi="Arial" w:cs="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5534D"/>
    <w:pPr>
      <w:tabs>
        <w:tab w:val="center" w:pos="4677"/>
        <w:tab w:val="right" w:pos="9355"/>
      </w:tabs>
    </w:pPr>
  </w:style>
  <w:style w:type="character" w:styleId="a5">
    <w:name w:val="page number"/>
    <w:basedOn w:val="a0"/>
    <w:rsid w:val="0005534D"/>
  </w:style>
  <w:style w:type="paragraph" w:styleId="30">
    <w:name w:val="Body Text Indent 3"/>
    <w:basedOn w:val="a"/>
    <w:rsid w:val="0005534D"/>
    <w:pPr>
      <w:widowControl/>
      <w:tabs>
        <w:tab w:val="left" w:pos="6521"/>
      </w:tabs>
      <w:autoSpaceDE/>
      <w:autoSpaceDN/>
      <w:adjustRightInd/>
      <w:ind w:left="0" w:right="-1" w:firstLine="567"/>
      <w:jc w:val="both"/>
    </w:pPr>
    <w:rPr>
      <w:sz w:val="26"/>
      <w:szCs w:val="20"/>
    </w:rPr>
  </w:style>
  <w:style w:type="paragraph" w:styleId="a6">
    <w:name w:val="Title"/>
    <w:basedOn w:val="a"/>
    <w:qFormat/>
    <w:rsid w:val="0005534D"/>
    <w:pPr>
      <w:ind w:left="0" w:firstLine="0"/>
      <w:jc w:val="center"/>
    </w:pPr>
    <w:rPr>
      <w:rFonts w:ascii="Arial" w:hAnsi="Arial" w:cs="Arial"/>
      <w:b/>
      <w:bCs/>
      <w:sz w:val="20"/>
      <w:szCs w:val="18"/>
    </w:rPr>
  </w:style>
  <w:style w:type="paragraph" w:styleId="a7">
    <w:name w:val="footer"/>
    <w:basedOn w:val="a"/>
    <w:link w:val="a8"/>
    <w:uiPriority w:val="99"/>
    <w:rsid w:val="00CD0B1E"/>
    <w:pPr>
      <w:tabs>
        <w:tab w:val="center" w:pos="4677"/>
        <w:tab w:val="right" w:pos="9355"/>
      </w:tabs>
    </w:pPr>
  </w:style>
  <w:style w:type="character" w:customStyle="1" w:styleId="a8">
    <w:name w:val="Нижний колонтитул Знак"/>
    <w:basedOn w:val="a0"/>
    <w:link w:val="a7"/>
    <w:uiPriority w:val="99"/>
    <w:rsid w:val="00CD0B1E"/>
    <w:rPr>
      <w:sz w:val="16"/>
      <w:szCs w:val="16"/>
    </w:rPr>
  </w:style>
  <w:style w:type="character" w:styleId="a9">
    <w:name w:val="Hyperlink"/>
    <w:basedOn w:val="a0"/>
    <w:rsid w:val="0049391C"/>
    <w:rPr>
      <w:color w:val="0563C1" w:themeColor="hyperlink"/>
      <w:u w:val="single"/>
    </w:rPr>
  </w:style>
  <w:style w:type="paragraph" w:styleId="aa">
    <w:name w:val="List Paragraph"/>
    <w:basedOn w:val="a"/>
    <w:uiPriority w:val="34"/>
    <w:qFormat/>
    <w:rsid w:val="00624646"/>
    <w:pPr>
      <w:ind w:left="720"/>
      <w:contextualSpacing/>
    </w:pPr>
  </w:style>
  <w:style w:type="paragraph" w:customStyle="1" w:styleId="21">
    <w:name w:val="Основной текст с отступом 21"/>
    <w:basedOn w:val="a"/>
    <w:rsid w:val="00A21AF5"/>
    <w:pPr>
      <w:widowControl/>
      <w:suppressAutoHyphens/>
      <w:autoSpaceDE/>
      <w:autoSpaceDN/>
      <w:adjustRightInd/>
      <w:ind w:left="0" w:firstLine="720"/>
      <w:jc w:val="both"/>
    </w:pPr>
    <w:rPr>
      <w:sz w:val="24"/>
      <w:szCs w:val="20"/>
      <w:lang w:eastAsia="ar-SA"/>
    </w:rPr>
  </w:style>
  <w:style w:type="character" w:styleId="ab">
    <w:name w:val="Strong"/>
    <w:basedOn w:val="a0"/>
    <w:uiPriority w:val="22"/>
    <w:qFormat/>
    <w:rsid w:val="00F95588"/>
    <w:rPr>
      <w:b/>
      <w:bCs/>
    </w:rPr>
  </w:style>
  <w:style w:type="character" w:customStyle="1" w:styleId="apple-converted-space">
    <w:name w:val="apple-converted-space"/>
    <w:basedOn w:val="a0"/>
    <w:rsid w:val="00F95588"/>
  </w:style>
  <w:style w:type="paragraph" w:styleId="ac">
    <w:name w:val="Normal (Web)"/>
    <w:basedOn w:val="a"/>
    <w:uiPriority w:val="99"/>
    <w:unhideWhenUsed/>
    <w:rsid w:val="007D5E11"/>
    <w:pPr>
      <w:widowControl/>
      <w:autoSpaceDE/>
      <w:autoSpaceDN/>
      <w:adjustRightInd/>
      <w:spacing w:before="100" w:beforeAutospacing="1" w:after="100" w:afterAutospacing="1"/>
      <w:ind w:left="0" w:firstLine="0"/>
    </w:pPr>
    <w:rPr>
      <w:sz w:val="24"/>
      <w:szCs w:val="24"/>
    </w:rPr>
  </w:style>
  <w:style w:type="table" w:styleId="ad">
    <w:name w:val="Table Grid"/>
    <w:basedOn w:val="a1"/>
    <w:uiPriority w:val="39"/>
    <w:rsid w:val="004E01E2"/>
    <w:rPr>
      <w:rFonts w:ascii="Tahoma" w:eastAsiaTheme="minorHAnsi" w:hAnsi="Tahoma" w:cstheme="minorBidi"/>
      <w:szCs w:val="21"/>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Верхний колонтитул Знак"/>
    <w:basedOn w:val="a0"/>
    <w:link w:val="a3"/>
    <w:uiPriority w:val="99"/>
    <w:rsid w:val="009F473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7007">
      <w:bodyDiv w:val="1"/>
      <w:marLeft w:val="0"/>
      <w:marRight w:val="0"/>
      <w:marTop w:val="0"/>
      <w:marBottom w:val="0"/>
      <w:divBdr>
        <w:top w:val="none" w:sz="0" w:space="0" w:color="auto"/>
        <w:left w:val="none" w:sz="0" w:space="0" w:color="auto"/>
        <w:bottom w:val="none" w:sz="0" w:space="0" w:color="auto"/>
        <w:right w:val="none" w:sz="0" w:space="0" w:color="auto"/>
      </w:divBdr>
    </w:div>
    <w:div w:id="56683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restostart.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C4441-5E24-442B-ABE5-BCF1713FB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6</Pages>
  <Words>2849</Words>
  <Characters>16244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
  <LinksUpToDate>false</LinksUpToDate>
  <CharactersWithSpaces>19055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Александра Минаев</dc:creator>
  <cp:keywords/>
  <dc:description/>
  <cp:lastModifiedBy>RestoStart</cp:lastModifiedBy>
  <cp:revision>43</cp:revision>
  <cp:lastPrinted>2015-03-12T13:50:00Z</cp:lastPrinted>
  <dcterms:created xsi:type="dcterms:W3CDTF">2015-10-31T12:22:00Z</dcterms:created>
  <dcterms:modified xsi:type="dcterms:W3CDTF">2017-09-02T18:35:00Z</dcterms:modified>
</cp:coreProperties>
</file>